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24F97" w14:textId="77777777" w:rsidR="00436CE1" w:rsidRPr="00350352" w:rsidRDefault="00436CE1" w:rsidP="00436CE1">
      <w:pPr>
        <w:rPr>
          <w:color w:val="FF0000"/>
        </w:rPr>
      </w:pPr>
    </w:p>
    <w:p w14:paraId="0D324F98" w14:textId="77777777" w:rsidR="00F72506" w:rsidRPr="00CA2F18" w:rsidRDefault="00436CE1" w:rsidP="00CA2F18">
      <w:pPr>
        <w:jc w:val="center"/>
        <w:rPr>
          <w:rFonts w:asciiTheme="minorHAnsi" w:hAnsiTheme="minorHAnsi"/>
          <w:color w:val="0070C0"/>
          <w:sz w:val="28"/>
        </w:rPr>
      </w:pPr>
      <w:r w:rsidRPr="00350352">
        <w:rPr>
          <w:rFonts w:ascii="Calibri" w:hAnsi="Calibri"/>
          <w:b/>
          <w:noProof/>
          <w:color w:val="0070C0"/>
          <w:sz w:val="36"/>
          <w:szCs w:val="36"/>
        </w:rPr>
        <w:t>COMUNICAT DE PRES</w:t>
      </w:r>
      <w:r w:rsidR="00C32273">
        <w:rPr>
          <w:rFonts w:ascii="Calibri" w:hAnsi="Calibri"/>
          <w:b/>
          <w:noProof/>
          <w:color w:val="0070C0"/>
          <w:sz w:val="36"/>
          <w:szCs w:val="36"/>
        </w:rPr>
        <w:t>Ă</w:t>
      </w:r>
    </w:p>
    <w:p w14:paraId="0D324F99" w14:textId="1B039640" w:rsidR="00F72506" w:rsidRPr="00350352" w:rsidRDefault="00F72506" w:rsidP="00C5040E">
      <w:pPr>
        <w:tabs>
          <w:tab w:val="left" w:pos="0"/>
        </w:tabs>
        <w:spacing w:line="240" w:lineRule="auto"/>
        <w:jc w:val="right"/>
        <w:rPr>
          <w:rFonts w:asciiTheme="minorHAnsi" w:hAnsiTheme="minorHAnsi" w:cstheme="minorHAnsi"/>
          <w:b/>
          <w:sz w:val="22"/>
          <w:szCs w:val="22"/>
        </w:rPr>
      </w:pPr>
      <w:r w:rsidRPr="00350352">
        <w:rPr>
          <w:rFonts w:asciiTheme="minorHAnsi" w:hAnsiTheme="minorHAnsi" w:cstheme="minorHAnsi"/>
          <w:b/>
          <w:sz w:val="22"/>
          <w:szCs w:val="22"/>
        </w:rPr>
        <w:t xml:space="preserve">Data:   </w:t>
      </w:r>
      <w:r w:rsidR="007D4751">
        <w:rPr>
          <w:rFonts w:asciiTheme="minorHAnsi" w:hAnsiTheme="minorHAnsi" w:cstheme="minorHAnsi"/>
          <w:b/>
          <w:sz w:val="22"/>
          <w:szCs w:val="22"/>
        </w:rPr>
        <w:t>24</w:t>
      </w:r>
      <w:r w:rsidR="00EA569D">
        <w:rPr>
          <w:rFonts w:asciiTheme="minorHAnsi" w:hAnsiTheme="minorHAnsi" w:cstheme="minorHAnsi"/>
          <w:b/>
          <w:sz w:val="22"/>
          <w:szCs w:val="22"/>
        </w:rPr>
        <w:t>.</w:t>
      </w:r>
      <w:r w:rsidR="007D4751">
        <w:rPr>
          <w:rFonts w:asciiTheme="minorHAnsi" w:hAnsiTheme="minorHAnsi" w:cstheme="minorHAnsi"/>
          <w:b/>
          <w:sz w:val="22"/>
          <w:szCs w:val="22"/>
        </w:rPr>
        <w:t>06</w:t>
      </w:r>
      <w:r w:rsidR="00EA569D">
        <w:rPr>
          <w:rFonts w:asciiTheme="minorHAnsi" w:hAnsiTheme="minorHAnsi" w:cstheme="minorHAnsi"/>
          <w:b/>
          <w:sz w:val="22"/>
          <w:szCs w:val="22"/>
        </w:rPr>
        <w:t>.202</w:t>
      </w:r>
      <w:r w:rsidR="007D4751">
        <w:rPr>
          <w:rFonts w:asciiTheme="minorHAnsi" w:hAnsiTheme="minorHAnsi" w:cstheme="minorHAnsi"/>
          <w:b/>
          <w:sz w:val="22"/>
          <w:szCs w:val="22"/>
        </w:rPr>
        <w:t>6</w:t>
      </w:r>
      <w:r w:rsidRPr="00350352">
        <w:rPr>
          <w:rFonts w:asciiTheme="minorHAnsi" w:hAnsiTheme="minorHAnsi" w:cstheme="minorHAnsi"/>
          <w:b/>
          <w:sz w:val="22"/>
          <w:szCs w:val="22"/>
        </w:rPr>
        <w:t xml:space="preserve">                                                                                                                    </w:t>
      </w:r>
    </w:p>
    <w:p w14:paraId="0D324F9A" w14:textId="3DDE2C97" w:rsidR="00F72506" w:rsidRPr="0073194F" w:rsidRDefault="00F72506" w:rsidP="00C5040E">
      <w:pPr>
        <w:widowControl w:val="0"/>
        <w:tabs>
          <w:tab w:val="left" w:pos="0"/>
        </w:tabs>
        <w:spacing w:line="240" w:lineRule="auto"/>
        <w:ind w:left="-426" w:right="-23"/>
        <w:jc w:val="center"/>
        <w:rPr>
          <w:rFonts w:asciiTheme="minorHAnsi" w:hAnsiTheme="minorHAnsi" w:cstheme="minorHAnsi"/>
          <w:b/>
          <w:bCs/>
          <w:sz w:val="22"/>
          <w:szCs w:val="22"/>
        </w:rPr>
      </w:pPr>
      <w:r w:rsidRPr="0073194F">
        <w:rPr>
          <w:rFonts w:asciiTheme="minorHAnsi" w:hAnsiTheme="minorHAnsi" w:cstheme="minorHAnsi"/>
          <w:b/>
          <w:bCs/>
          <w:sz w:val="22"/>
          <w:szCs w:val="22"/>
        </w:rPr>
        <w:t xml:space="preserve">LA </w:t>
      </w:r>
      <w:r w:rsidR="00351040">
        <w:rPr>
          <w:rFonts w:asciiTheme="minorHAnsi" w:hAnsiTheme="minorHAnsi" w:cstheme="minorHAnsi"/>
          <w:b/>
          <w:bCs/>
          <w:sz w:val="22"/>
          <w:szCs w:val="22"/>
        </w:rPr>
        <w:t>ÎNCEPEREA</w:t>
      </w:r>
      <w:r w:rsidRPr="0073194F">
        <w:rPr>
          <w:rFonts w:asciiTheme="minorHAnsi" w:hAnsiTheme="minorHAnsi" w:cstheme="minorHAnsi"/>
          <w:b/>
          <w:bCs/>
          <w:sz w:val="22"/>
          <w:szCs w:val="22"/>
        </w:rPr>
        <w:t xml:space="preserve"> PROIECTULUI</w:t>
      </w:r>
    </w:p>
    <w:p w14:paraId="0D324F9B" w14:textId="6D45EBF3" w:rsidR="00F72506" w:rsidRPr="0073194F" w:rsidRDefault="00350352" w:rsidP="007F1DC4">
      <w:pPr>
        <w:widowControl w:val="0"/>
        <w:tabs>
          <w:tab w:val="left" w:pos="0"/>
        </w:tabs>
        <w:spacing w:line="240" w:lineRule="auto"/>
        <w:ind w:left="-426" w:right="-23"/>
        <w:jc w:val="center"/>
        <w:rPr>
          <w:rFonts w:asciiTheme="minorHAnsi" w:hAnsiTheme="minorHAnsi" w:cstheme="minorHAnsi"/>
          <w:b/>
          <w:bCs/>
          <w:sz w:val="22"/>
          <w:szCs w:val="22"/>
        </w:rPr>
      </w:pPr>
      <w:r w:rsidRPr="0073194F">
        <w:rPr>
          <w:rFonts w:asciiTheme="minorHAnsi" w:hAnsiTheme="minorHAnsi" w:cstheme="minorHAnsi"/>
          <w:b/>
          <w:bCs/>
          <w:sz w:val="22"/>
          <w:szCs w:val="22"/>
        </w:rPr>
        <w:t>„</w:t>
      </w:r>
      <w:r w:rsidR="007D4751" w:rsidRPr="007D4751">
        <w:rPr>
          <w:rFonts w:asciiTheme="minorHAnsi" w:hAnsiTheme="minorHAnsi" w:cstheme="minorHAnsi"/>
          <w:b/>
          <w:sz w:val="22"/>
          <w:szCs w:val="22"/>
          <w:u w:val="single"/>
        </w:rPr>
        <w:t>Consolidarea capacității de producție a firmei ALEXIANA GROUP S.R.L. în vederea promovării economiei circulare</w:t>
      </w:r>
      <w:r w:rsidR="004464D9" w:rsidRPr="004464D9">
        <w:rPr>
          <w:rFonts w:asciiTheme="minorHAnsi" w:hAnsiTheme="minorHAnsi" w:cstheme="minorHAnsi"/>
          <w:b/>
          <w:sz w:val="22"/>
          <w:szCs w:val="22"/>
          <w:u w:val="single"/>
        </w:rPr>
        <w:t>.</w:t>
      </w:r>
      <w:r w:rsidR="00F72506" w:rsidRPr="0073194F">
        <w:rPr>
          <w:rFonts w:asciiTheme="minorHAnsi" w:hAnsiTheme="minorHAnsi" w:cstheme="minorHAnsi"/>
          <w:b/>
          <w:bCs/>
          <w:sz w:val="22"/>
          <w:szCs w:val="22"/>
        </w:rPr>
        <w:t xml:space="preserve">” </w:t>
      </w:r>
    </w:p>
    <w:p w14:paraId="0D324F9C" w14:textId="1A7EB94F" w:rsidR="00F72506" w:rsidRPr="0073194F" w:rsidRDefault="007D4751" w:rsidP="00C5040E">
      <w:pPr>
        <w:tabs>
          <w:tab w:val="left" w:pos="0"/>
          <w:tab w:val="left" w:pos="2340"/>
        </w:tabs>
        <w:spacing w:line="240" w:lineRule="auto"/>
        <w:ind w:left="-426" w:right="-23"/>
        <w:jc w:val="both"/>
        <w:rPr>
          <w:rFonts w:asciiTheme="minorHAnsi" w:hAnsiTheme="minorHAnsi" w:cstheme="minorHAnsi"/>
          <w:sz w:val="22"/>
          <w:szCs w:val="22"/>
        </w:rPr>
      </w:pPr>
      <w:r w:rsidRPr="007D4751">
        <w:rPr>
          <w:rFonts w:asciiTheme="minorHAnsi" w:hAnsiTheme="minorHAnsi" w:cstheme="minorHAnsi"/>
          <w:b/>
          <w:sz w:val="22"/>
          <w:szCs w:val="22"/>
          <w:u w:val="single"/>
        </w:rPr>
        <w:t xml:space="preserve">ALEXIANA GROUP </w:t>
      </w:r>
      <w:r w:rsidR="00F72506" w:rsidRPr="0073194F">
        <w:rPr>
          <w:rFonts w:asciiTheme="minorHAnsi" w:hAnsiTheme="minorHAnsi" w:cstheme="minorHAnsi"/>
          <w:b/>
          <w:sz w:val="22"/>
          <w:szCs w:val="22"/>
        </w:rPr>
        <w:t>SRL</w:t>
      </w:r>
      <w:r w:rsidR="00F72506" w:rsidRPr="0073194F">
        <w:rPr>
          <w:rFonts w:asciiTheme="minorHAnsi" w:hAnsiTheme="minorHAnsi" w:cstheme="minorHAnsi"/>
          <w:sz w:val="22"/>
          <w:szCs w:val="22"/>
        </w:rPr>
        <w:t xml:space="preserve"> anun</w:t>
      </w:r>
      <w:r w:rsidR="009842FA" w:rsidRPr="0073194F">
        <w:rPr>
          <w:rFonts w:asciiTheme="minorHAnsi" w:hAnsiTheme="minorHAnsi" w:cstheme="minorHAnsi"/>
          <w:sz w:val="22"/>
          <w:szCs w:val="22"/>
        </w:rPr>
        <w:t>ță</w:t>
      </w:r>
      <w:r w:rsidR="00F72506" w:rsidRPr="0073194F">
        <w:rPr>
          <w:rFonts w:asciiTheme="minorHAnsi" w:hAnsiTheme="minorHAnsi" w:cstheme="minorHAnsi"/>
          <w:sz w:val="22"/>
          <w:szCs w:val="22"/>
        </w:rPr>
        <w:t>:</w:t>
      </w:r>
    </w:p>
    <w:p w14:paraId="0D324F9D" w14:textId="0A09F395" w:rsidR="00F72506" w:rsidRPr="0073194F" w:rsidRDefault="00C147F5" w:rsidP="00CA2F18">
      <w:pPr>
        <w:tabs>
          <w:tab w:val="left" w:pos="0"/>
          <w:tab w:val="left" w:pos="2340"/>
        </w:tabs>
        <w:spacing w:line="240" w:lineRule="auto"/>
        <w:ind w:left="-426" w:right="-23"/>
        <w:jc w:val="both"/>
        <w:rPr>
          <w:rFonts w:asciiTheme="minorHAnsi" w:hAnsiTheme="minorHAnsi" w:cstheme="minorHAnsi"/>
          <w:sz w:val="22"/>
          <w:szCs w:val="22"/>
        </w:rPr>
      </w:pPr>
      <w:r>
        <w:rPr>
          <w:rFonts w:asciiTheme="minorHAnsi" w:hAnsiTheme="minorHAnsi" w:cstheme="minorHAnsi"/>
          <w:sz w:val="22"/>
          <w:szCs w:val="22"/>
        </w:rPr>
        <w:t>ÎNCEPEREA</w:t>
      </w:r>
      <w:r w:rsidR="004464D9" w:rsidRPr="0073194F">
        <w:rPr>
          <w:rFonts w:asciiTheme="minorHAnsi" w:hAnsiTheme="minorHAnsi" w:cstheme="minorHAnsi"/>
          <w:sz w:val="22"/>
          <w:szCs w:val="22"/>
        </w:rPr>
        <w:t xml:space="preserve"> </w:t>
      </w:r>
      <w:r w:rsidR="00F72506" w:rsidRPr="0073194F">
        <w:rPr>
          <w:rFonts w:asciiTheme="minorHAnsi" w:hAnsiTheme="minorHAnsi" w:cstheme="minorHAnsi"/>
          <w:sz w:val="22"/>
          <w:szCs w:val="22"/>
        </w:rPr>
        <w:t>activit</w:t>
      </w:r>
      <w:r w:rsidR="009842FA" w:rsidRPr="0073194F">
        <w:rPr>
          <w:rFonts w:asciiTheme="minorHAnsi" w:hAnsiTheme="minorHAnsi" w:cstheme="minorHAnsi"/>
          <w:sz w:val="22"/>
          <w:szCs w:val="22"/>
        </w:rPr>
        <w:t>ăț</w:t>
      </w:r>
      <w:r w:rsidR="00F72506" w:rsidRPr="0073194F">
        <w:rPr>
          <w:rFonts w:asciiTheme="minorHAnsi" w:hAnsiTheme="minorHAnsi" w:cstheme="minorHAnsi"/>
          <w:sz w:val="22"/>
          <w:szCs w:val="22"/>
        </w:rPr>
        <w:t xml:space="preserve">ilor din cadrul proiectului </w:t>
      </w:r>
      <w:r w:rsidR="007D4751" w:rsidRPr="0073194F">
        <w:rPr>
          <w:rFonts w:asciiTheme="minorHAnsi" w:hAnsiTheme="minorHAnsi" w:cstheme="minorHAnsi"/>
          <w:b/>
          <w:bCs/>
          <w:sz w:val="22"/>
          <w:szCs w:val="22"/>
        </w:rPr>
        <w:t>„</w:t>
      </w:r>
      <w:r w:rsidR="007D4751" w:rsidRPr="007D4751">
        <w:rPr>
          <w:rFonts w:asciiTheme="minorHAnsi" w:hAnsiTheme="minorHAnsi" w:cstheme="minorHAnsi"/>
          <w:b/>
          <w:sz w:val="22"/>
          <w:szCs w:val="22"/>
          <w:u w:val="single"/>
        </w:rPr>
        <w:t>Consolidarea capacității de producție a firmei ALEXIANA GROUP S.R.L. în vederea promovării economiei circulare</w:t>
      </w:r>
      <w:r w:rsidR="007D4751" w:rsidRPr="004464D9">
        <w:rPr>
          <w:rFonts w:asciiTheme="minorHAnsi" w:hAnsiTheme="minorHAnsi" w:cstheme="minorHAnsi"/>
          <w:b/>
          <w:sz w:val="22"/>
          <w:szCs w:val="22"/>
          <w:u w:val="single"/>
        </w:rPr>
        <w:t>.</w:t>
      </w:r>
      <w:r w:rsidR="007D4751" w:rsidRPr="0073194F">
        <w:rPr>
          <w:rFonts w:asciiTheme="minorHAnsi" w:hAnsiTheme="minorHAnsi" w:cstheme="minorHAnsi"/>
          <w:b/>
          <w:bCs/>
          <w:sz w:val="22"/>
          <w:szCs w:val="22"/>
        </w:rPr>
        <w:t>”</w:t>
      </w:r>
      <w:r w:rsidR="007D4751">
        <w:rPr>
          <w:rFonts w:asciiTheme="minorHAnsi" w:hAnsiTheme="minorHAnsi" w:cstheme="minorHAnsi"/>
          <w:b/>
          <w:bCs/>
          <w:sz w:val="22"/>
          <w:szCs w:val="22"/>
        </w:rPr>
        <w:t xml:space="preserve"> </w:t>
      </w:r>
      <w:r w:rsidR="00F72506" w:rsidRPr="0073194F">
        <w:rPr>
          <w:rFonts w:asciiTheme="minorHAnsi" w:hAnsiTheme="minorHAnsi" w:cstheme="minorHAnsi"/>
          <w:sz w:val="22"/>
          <w:szCs w:val="22"/>
        </w:rPr>
        <w:t xml:space="preserve">– </w:t>
      </w:r>
      <w:r w:rsidR="00F72506" w:rsidRPr="0073194F">
        <w:rPr>
          <w:rFonts w:asciiTheme="minorHAnsi" w:hAnsiTheme="minorHAnsi" w:cstheme="minorHAnsi"/>
          <w:b/>
          <w:sz w:val="22"/>
          <w:szCs w:val="22"/>
          <w:u w:val="single"/>
        </w:rPr>
        <w:t xml:space="preserve">cod SMIS </w:t>
      </w:r>
      <w:r w:rsidR="007D4751" w:rsidRPr="007D4751">
        <w:rPr>
          <w:rFonts w:asciiTheme="minorHAnsi" w:hAnsiTheme="minorHAnsi" w:cstheme="minorHAnsi"/>
          <w:b/>
          <w:bCs/>
          <w:sz w:val="22"/>
          <w:szCs w:val="22"/>
          <w:u w:val="single"/>
        </w:rPr>
        <w:t>351558</w:t>
      </w:r>
      <w:r w:rsidR="00F72506" w:rsidRPr="0073194F">
        <w:rPr>
          <w:rFonts w:asciiTheme="minorHAnsi" w:hAnsiTheme="minorHAnsi" w:cstheme="minorHAnsi"/>
          <w:sz w:val="22"/>
          <w:szCs w:val="22"/>
        </w:rPr>
        <w:t>.</w:t>
      </w:r>
    </w:p>
    <w:p w14:paraId="0D324F9E" w14:textId="20A125D7" w:rsidR="00C5040E" w:rsidRPr="0073194F" w:rsidRDefault="00F72506" w:rsidP="00C5040E">
      <w:pPr>
        <w:tabs>
          <w:tab w:val="left" w:pos="0"/>
          <w:tab w:val="left" w:pos="2340"/>
        </w:tabs>
        <w:spacing w:line="240" w:lineRule="auto"/>
        <w:ind w:left="-426" w:right="-23"/>
        <w:jc w:val="both"/>
        <w:rPr>
          <w:rFonts w:asciiTheme="minorHAnsi" w:hAnsiTheme="minorHAnsi" w:cstheme="minorHAnsi"/>
          <w:sz w:val="22"/>
          <w:szCs w:val="22"/>
        </w:rPr>
      </w:pPr>
      <w:r w:rsidRPr="0073194F">
        <w:rPr>
          <w:rFonts w:asciiTheme="minorHAnsi" w:hAnsiTheme="minorHAnsi" w:cstheme="minorHAnsi"/>
          <w:sz w:val="22"/>
          <w:szCs w:val="22"/>
        </w:rPr>
        <w:t>Proiectul este finan</w:t>
      </w:r>
      <w:r w:rsidR="009842FA" w:rsidRPr="0073194F">
        <w:rPr>
          <w:rFonts w:asciiTheme="minorHAnsi" w:hAnsiTheme="minorHAnsi" w:cstheme="minorHAnsi"/>
          <w:sz w:val="22"/>
          <w:szCs w:val="22"/>
        </w:rPr>
        <w:t>ț</w:t>
      </w:r>
      <w:r w:rsidRPr="0073194F">
        <w:rPr>
          <w:rFonts w:asciiTheme="minorHAnsi" w:hAnsiTheme="minorHAnsi" w:cstheme="minorHAnsi"/>
          <w:sz w:val="22"/>
          <w:szCs w:val="22"/>
        </w:rPr>
        <w:t xml:space="preserve">at prin </w:t>
      </w:r>
      <w:r w:rsidR="00D125D3" w:rsidRPr="00D125D3">
        <w:rPr>
          <w:rFonts w:asciiTheme="minorHAnsi" w:hAnsiTheme="minorHAnsi" w:cstheme="minorHAnsi"/>
          <w:sz w:val="22"/>
          <w:szCs w:val="22"/>
        </w:rPr>
        <w:t>Programul Regional Nord-Est 2021-2027</w:t>
      </w:r>
      <w:r w:rsidRPr="0073194F">
        <w:rPr>
          <w:rFonts w:asciiTheme="minorHAnsi" w:hAnsiTheme="minorHAnsi" w:cstheme="minorHAnsi"/>
          <w:sz w:val="22"/>
          <w:szCs w:val="22"/>
        </w:rPr>
        <w:t xml:space="preserve">, </w:t>
      </w:r>
      <w:r w:rsidR="007D4751" w:rsidRPr="007D4751">
        <w:rPr>
          <w:rFonts w:asciiTheme="minorHAnsi" w:hAnsiTheme="minorHAnsi" w:cstheme="minorHAnsi"/>
          <w:sz w:val="22"/>
          <w:szCs w:val="22"/>
        </w:rPr>
        <w:t>PRNE/606/PRNE_P1/OP1/RSO1.3/PRNE_A16 - PR/NE/2025/P1/RSO1.3/1/2 - INVESTIȚII PENTRU CREȘTEREA DURABILĂ A IMM</w:t>
      </w:r>
      <w:r w:rsidR="00EA569D" w:rsidRPr="0073194F">
        <w:rPr>
          <w:rFonts w:asciiTheme="minorHAnsi" w:hAnsiTheme="minorHAnsi" w:cstheme="minorHAnsi"/>
          <w:sz w:val="22"/>
          <w:szCs w:val="22"/>
        </w:rPr>
        <w:t xml:space="preserve">, </w:t>
      </w:r>
      <w:r w:rsidR="009842FA" w:rsidRPr="0073194F">
        <w:rPr>
          <w:rFonts w:asciiTheme="minorHAnsi" w:hAnsiTheme="minorHAnsi" w:cstheme="minorHAnsi"/>
          <w:sz w:val="22"/>
          <w:szCs w:val="22"/>
        </w:rPr>
        <w:t>î</w:t>
      </w:r>
      <w:r w:rsidRPr="0073194F">
        <w:rPr>
          <w:rFonts w:asciiTheme="minorHAnsi" w:hAnsiTheme="minorHAnsi" w:cstheme="minorHAnsi"/>
          <w:sz w:val="22"/>
          <w:szCs w:val="22"/>
        </w:rPr>
        <w:t>n baza Contractului de finan</w:t>
      </w:r>
      <w:r w:rsidR="009842FA" w:rsidRPr="0073194F">
        <w:rPr>
          <w:rFonts w:asciiTheme="minorHAnsi" w:hAnsiTheme="minorHAnsi" w:cstheme="minorHAnsi"/>
          <w:sz w:val="22"/>
          <w:szCs w:val="22"/>
        </w:rPr>
        <w:t>ț</w:t>
      </w:r>
      <w:r w:rsidRPr="0073194F">
        <w:rPr>
          <w:rFonts w:asciiTheme="minorHAnsi" w:hAnsiTheme="minorHAnsi" w:cstheme="minorHAnsi"/>
          <w:sz w:val="22"/>
          <w:szCs w:val="22"/>
        </w:rPr>
        <w:t xml:space="preserve">are nr. </w:t>
      </w:r>
      <w:r w:rsidR="007D4751">
        <w:rPr>
          <w:rFonts w:asciiTheme="minorHAnsi" w:hAnsiTheme="minorHAnsi" w:cstheme="minorHAnsi"/>
          <w:b/>
          <w:sz w:val="22"/>
          <w:szCs w:val="22"/>
        </w:rPr>
        <w:t>1061</w:t>
      </w:r>
      <w:r w:rsidR="00E416CA" w:rsidRPr="00E416CA">
        <w:rPr>
          <w:rFonts w:asciiTheme="minorHAnsi" w:hAnsiTheme="minorHAnsi" w:cstheme="minorHAnsi"/>
          <w:b/>
          <w:sz w:val="22"/>
          <w:szCs w:val="22"/>
        </w:rPr>
        <w:t>/</w:t>
      </w:r>
      <w:r w:rsidR="007D4751">
        <w:rPr>
          <w:rFonts w:asciiTheme="minorHAnsi" w:hAnsiTheme="minorHAnsi" w:cstheme="minorHAnsi"/>
          <w:b/>
          <w:sz w:val="22"/>
          <w:szCs w:val="22"/>
        </w:rPr>
        <w:t>23</w:t>
      </w:r>
      <w:r w:rsidR="00E416CA" w:rsidRPr="00E416CA">
        <w:rPr>
          <w:rFonts w:asciiTheme="minorHAnsi" w:hAnsiTheme="minorHAnsi" w:cstheme="minorHAnsi"/>
          <w:b/>
          <w:sz w:val="22"/>
          <w:szCs w:val="22"/>
        </w:rPr>
        <w:t>.</w:t>
      </w:r>
      <w:r w:rsidR="007D4751">
        <w:rPr>
          <w:rFonts w:asciiTheme="minorHAnsi" w:hAnsiTheme="minorHAnsi" w:cstheme="minorHAnsi"/>
          <w:b/>
          <w:sz w:val="22"/>
          <w:szCs w:val="22"/>
        </w:rPr>
        <w:t>06</w:t>
      </w:r>
      <w:r w:rsidR="00E416CA" w:rsidRPr="00E416CA">
        <w:rPr>
          <w:rFonts w:asciiTheme="minorHAnsi" w:hAnsiTheme="minorHAnsi" w:cstheme="minorHAnsi"/>
          <w:b/>
          <w:sz w:val="22"/>
          <w:szCs w:val="22"/>
        </w:rPr>
        <w:t>.202</w:t>
      </w:r>
      <w:r w:rsidR="007D4751">
        <w:rPr>
          <w:rFonts w:asciiTheme="minorHAnsi" w:hAnsiTheme="minorHAnsi" w:cstheme="minorHAnsi"/>
          <w:b/>
          <w:sz w:val="22"/>
          <w:szCs w:val="22"/>
        </w:rPr>
        <w:t>6</w:t>
      </w:r>
      <w:r w:rsidR="00E416CA" w:rsidRPr="00E416CA">
        <w:rPr>
          <w:rFonts w:asciiTheme="minorHAnsi" w:hAnsiTheme="minorHAnsi" w:cstheme="minorHAnsi"/>
          <w:b/>
          <w:sz w:val="22"/>
          <w:szCs w:val="22"/>
        </w:rPr>
        <w:t xml:space="preserve"> </w:t>
      </w:r>
      <w:r w:rsidR="00E416CA">
        <w:rPr>
          <w:rFonts w:asciiTheme="minorHAnsi" w:hAnsiTheme="minorHAnsi" w:cstheme="minorHAnsi"/>
          <w:b/>
          <w:sz w:val="22"/>
          <w:szCs w:val="22"/>
        </w:rPr>
        <w:t xml:space="preserve"> </w:t>
      </w:r>
      <w:r w:rsidR="009842FA" w:rsidRPr="0073194F">
        <w:rPr>
          <w:rFonts w:asciiTheme="minorHAnsi" w:hAnsiTheme="minorHAnsi" w:cstheme="minorHAnsi"/>
          <w:sz w:val="22"/>
          <w:szCs w:val="22"/>
        </w:rPr>
        <w:t>î</w:t>
      </w:r>
      <w:r w:rsidRPr="0073194F">
        <w:rPr>
          <w:rFonts w:asciiTheme="minorHAnsi" w:hAnsiTheme="minorHAnsi" w:cstheme="minorHAnsi"/>
          <w:sz w:val="22"/>
          <w:szCs w:val="22"/>
        </w:rPr>
        <w:t xml:space="preserve">ncheiat cu </w:t>
      </w:r>
      <w:r w:rsidR="004464D9" w:rsidRPr="004464D9">
        <w:rPr>
          <w:rFonts w:asciiTheme="minorHAnsi" w:hAnsiTheme="minorHAnsi" w:cstheme="minorHAnsi"/>
          <w:sz w:val="22"/>
          <w:szCs w:val="22"/>
        </w:rPr>
        <w:t>Agenția pentru Dezvoltare Regională Nord-Est</w:t>
      </w:r>
      <w:r w:rsidRPr="0073194F">
        <w:rPr>
          <w:rFonts w:asciiTheme="minorHAnsi" w:hAnsiTheme="minorHAnsi" w:cstheme="minorHAnsi"/>
          <w:sz w:val="22"/>
          <w:szCs w:val="22"/>
        </w:rPr>
        <w:t xml:space="preserve">, </w:t>
      </w:r>
      <w:r w:rsidR="009842FA" w:rsidRPr="0073194F">
        <w:rPr>
          <w:rFonts w:asciiTheme="minorHAnsi" w:hAnsiTheme="minorHAnsi" w:cstheme="minorHAnsi"/>
          <w:sz w:val="22"/>
          <w:szCs w:val="22"/>
        </w:rPr>
        <w:t>î</w:t>
      </w:r>
      <w:r w:rsidRPr="0073194F">
        <w:rPr>
          <w:rFonts w:asciiTheme="minorHAnsi" w:hAnsiTheme="minorHAnsi" w:cstheme="minorHAnsi"/>
          <w:sz w:val="22"/>
          <w:szCs w:val="22"/>
        </w:rPr>
        <w:t>n calitate de Autoritate de Management.</w:t>
      </w:r>
    </w:p>
    <w:p w14:paraId="0D324FA1" w14:textId="43DE3778" w:rsidR="0073194F" w:rsidRPr="0073194F" w:rsidRDefault="00C5040E" w:rsidP="004464D9">
      <w:pPr>
        <w:tabs>
          <w:tab w:val="left" w:pos="0"/>
          <w:tab w:val="left" w:pos="2340"/>
        </w:tabs>
        <w:spacing w:line="240" w:lineRule="auto"/>
        <w:ind w:left="-426" w:right="-23"/>
        <w:jc w:val="both"/>
        <w:rPr>
          <w:rFonts w:asciiTheme="minorHAnsi" w:eastAsiaTheme="minorHAnsi" w:hAnsiTheme="minorHAnsi" w:cstheme="minorHAnsi"/>
          <w:sz w:val="22"/>
          <w:szCs w:val="22"/>
          <w:lang w:val="en-US" w:eastAsia="en-US"/>
        </w:rPr>
      </w:pPr>
      <w:r w:rsidRPr="0073194F">
        <w:rPr>
          <w:rFonts w:asciiTheme="minorHAnsi" w:hAnsiTheme="minorHAnsi" w:cstheme="minorHAnsi"/>
          <w:b/>
          <w:sz w:val="22"/>
          <w:szCs w:val="22"/>
        </w:rPr>
        <w:t>Obiectivul general</w:t>
      </w:r>
      <w:r w:rsidR="0073194F" w:rsidRPr="0073194F">
        <w:rPr>
          <w:rFonts w:asciiTheme="minorHAnsi" w:hAnsiTheme="minorHAnsi" w:cstheme="minorHAnsi"/>
          <w:b/>
          <w:sz w:val="22"/>
          <w:szCs w:val="22"/>
        </w:rPr>
        <w:t xml:space="preserve"> al proiectului</w:t>
      </w:r>
      <w:r w:rsidRPr="0073194F">
        <w:rPr>
          <w:rFonts w:asciiTheme="minorHAnsi" w:hAnsiTheme="minorHAnsi" w:cstheme="minorHAnsi"/>
          <w:b/>
          <w:sz w:val="22"/>
          <w:szCs w:val="22"/>
        </w:rPr>
        <w:t>:</w:t>
      </w:r>
      <w:r w:rsidR="00C67C77" w:rsidRPr="0073194F">
        <w:rPr>
          <w:rFonts w:asciiTheme="minorHAnsi" w:hAnsiTheme="minorHAnsi" w:cstheme="minorHAnsi"/>
          <w:b/>
          <w:sz w:val="22"/>
          <w:szCs w:val="22"/>
        </w:rPr>
        <w:t xml:space="preserve"> </w:t>
      </w:r>
      <w:r w:rsidR="00C67C77" w:rsidRPr="0073194F">
        <w:rPr>
          <w:rFonts w:asciiTheme="minorHAnsi" w:hAnsiTheme="minorHAnsi" w:cstheme="minorHAnsi"/>
          <w:sz w:val="22"/>
          <w:szCs w:val="22"/>
        </w:rPr>
        <w:t>„</w:t>
      </w:r>
      <w:r w:rsidR="007D4751" w:rsidRPr="007D4751">
        <w:rPr>
          <w:rFonts w:asciiTheme="minorHAnsi" w:hAnsiTheme="minorHAnsi" w:cstheme="minorHAnsi"/>
          <w:sz w:val="22"/>
          <w:szCs w:val="22"/>
        </w:rPr>
        <w:t xml:space="preserve">Obiectivul general al proiectului este diversificarea activității ALEXIANA GROUP S.R.L. prin valorificarea deșeurilor și resturilor industriale rezultate din producția actuală, în vederea dezvoltării unei noi linii de activitate bazate pe economia circulară: fabricarea de accesorii și elemente modulare de mobilier urban și de grădină, din materiale compozite, aluminiu reciclat, panouri </w:t>
      </w:r>
      <w:proofErr w:type="spellStart"/>
      <w:r w:rsidR="007D4751" w:rsidRPr="007D4751">
        <w:rPr>
          <w:rFonts w:asciiTheme="minorHAnsi" w:hAnsiTheme="minorHAnsi" w:cstheme="minorHAnsi"/>
          <w:sz w:val="22"/>
          <w:szCs w:val="22"/>
        </w:rPr>
        <w:t>sandwich</w:t>
      </w:r>
      <w:proofErr w:type="spellEnd"/>
      <w:r w:rsidR="007D4751" w:rsidRPr="007D4751">
        <w:rPr>
          <w:rFonts w:asciiTheme="minorHAnsi" w:hAnsiTheme="minorHAnsi" w:cstheme="minorHAnsi"/>
          <w:sz w:val="22"/>
          <w:szCs w:val="22"/>
        </w:rPr>
        <w:t xml:space="preserve"> și </w:t>
      </w:r>
      <w:r w:rsidR="007D4751">
        <w:rPr>
          <w:rFonts w:asciiTheme="minorHAnsi" w:hAnsiTheme="minorHAnsi" w:cstheme="minorHAnsi"/>
          <w:sz w:val="22"/>
          <w:szCs w:val="22"/>
        </w:rPr>
        <w:t xml:space="preserve">alte </w:t>
      </w:r>
      <w:r w:rsidR="007D4751" w:rsidRPr="007D4751">
        <w:rPr>
          <w:rFonts w:asciiTheme="minorHAnsi" w:hAnsiTheme="minorHAnsi" w:cstheme="minorHAnsi"/>
          <w:sz w:val="22"/>
          <w:szCs w:val="22"/>
        </w:rPr>
        <w:t>materiale reutilizabile.</w:t>
      </w:r>
      <w:r w:rsidR="0073194F" w:rsidRPr="0073194F">
        <w:rPr>
          <w:rFonts w:asciiTheme="minorHAnsi" w:eastAsiaTheme="minorHAnsi" w:hAnsiTheme="minorHAnsi" w:cstheme="minorHAnsi"/>
          <w:sz w:val="22"/>
          <w:szCs w:val="22"/>
          <w:lang w:val="en-US" w:eastAsia="en-US"/>
        </w:rPr>
        <w:t>”</w:t>
      </w:r>
    </w:p>
    <w:p w14:paraId="0D324FA2" w14:textId="77777777" w:rsidR="00C5040E" w:rsidRPr="0073194F" w:rsidRDefault="0073194F" w:rsidP="0073194F">
      <w:pPr>
        <w:tabs>
          <w:tab w:val="left" w:pos="0"/>
          <w:tab w:val="left" w:pos="2340"/>
        </w:tabs>
        <w:spacing w:line="240" w:lineRule="auto"/>
        <w:ind w:left="-426" w:right="-23"/>
        <w:jc w:val="both"/>
        <w:rPr>
          <w:rFonts w:asciiTheme="minorHAnsi" w:hAnsiTheme="minorHAnsi" w:cstheme="minorHAnsi"/>
          <w:sz w:val="22"/>
          <w:szCs w:val="22"/>
        </w:rPr>
      </w:pPr>
      <w:r w:rsidRPr="0073194F">
        <w:rPr>
          <w:rFonts w:asciiTheme="minorHAnsi" w:hAnsiTheme="minorHAnsi" w:cstheme="minorHAnsi"/>
          <w:b/>
          <w:sz w:val="22"/>
          <w:szCs w:val="22"/>
        </w:rPr>
        <w:t>Obiectivele specifice ale proiectului</w:t>
      </w:r>
      <w:r w:rsidR="00C5040E" w:rsidRPr="0073194F">
        <w:rPr>
          <w:rFonts w:asciiTheme="minorHAnsi" w:hAnsiTheme="minorHAnsi" w:cstheme="minorHAnsi"/>
          <w:b/>
          <w:sz w:val="22"/>
          <w:szCs w:val="22"/>
        </w:rPr>
        <w:t xml:space="preserve">: </w:t>
      </w:r>
    </w:p>
    <w:p w14:paraId="1F1A8254" w14:textId="77777777" w:rsidR="007D4751" w:rsidRPr="007D4751" w:rsidRDefault="007D4751" w:rsidP="007D4751">
      <w:pPr>
        <w:tabs>
          <w:tab w:val="left" w:pos="0"/>
          <w:tab w:val="left" w:pos="2340"/>
        </w:tabs>
        <w:spacing w:line="240" w:lineRule="auto"/>
        <w:ind w:left="-426" w:right="-23"/>
        <w:jc w:val="both"/>
        <w:rPr>
          <w:rFonts w:asciiTheme="minorHAnsi" w:hAnsiTheme="minorHAnsi" w:cstheme="minorHAnsi"/>
          <w:sz w:val="22"/>
          <w:szCs w:val="22"/>
        </w:rPr>
      </w:pPr>
      <w:r w:rsidRPr="007D4751">
        <w:rPr>
          <w:rFonts w:asciiTheme="minorHAnsi" w:hAnsiTheme="minorHAnsi" w:cstheme="minorHAnsi"/>
          <w:sz w:val="22"/>
          <w:szCs w:val="22"/>
        </w:rPr>
        <w:t xml:space="preserve">Proiectul propus de ALEXIANA GROUP S.R.L. are în vedere diversificarea activității economice prin lansarea unei linii inovatoare de produse sustenabile, destinate utilizării în spații exterioare (mobilier modular de grădină și accesorii pentru amenajări urbane), în deplin acord cu principiile economiei circulare. În acest context, obiectivele specifice ale investiției sunt formulate în mod clar, măsurabil și coerent cu cerințele din Ghidul solicitantului și Grila de evaluare tehnică și financiară, reflectând atât direcțiile strategice ale companiei, cât și impactul dorit asupra mediului, economiei și societății. Realizarea unei noi linii de producție pentru bunuri durabile în cadrul unității existente, care să permită prelucrarea materialelor compozite, a deșeurilor de aluminiu și a altor materiale reciclabile în vederea fabricării de produse care nu au mai fost anterior realizate în cadrul întreprinderii. Această activitate contribuie direct la atingerea obiectivelor prevăzute la subcriteriul A1 din grila de evaluare și la încadrarea investiției în categoria „diversificarea producției unei unități existente”. Reutilizarea activelor existente în proporție de 100%, prin reconversia unor spații de producție și depozitare existente (hale, utilaje, echipamente) și integrarea acestora în fluxul operațional al noii activități propuse, cu respectarea pragului minim de 200% privind valoarea activelor noi raportată la cele reutilizate. Acest obiectiv asigură o utilizare eficientă a resurselor și consolidează sustenabilitatea economică a investiției. Reducerea impactului ecologic al activității economice prin implementarea unor soluții de producție cu consum redus de resurse, prin valorificarea deșeurilor generate intern și adoptarea unui model de tip </w:t>
      </w:r>
    </w:p>
    <w:p w14:paraId="10E96F70" w14:textId="77777777" w:rsidR="007D4751" w:rsidRDefault="007D4751" w:rsidP="007D4751">
      <w:pPr>
        <w:tabs>
          <w:tab w:val="left" w:pos="0"/>
          <w:tab w:val="left" w:pos="2340"/>
        </w:tabs>
        <w:spacing w:line="240" w:lineRule="auto"/>
        <w:ind w:left="-426" w:right="-23"/>
        <w:jc w:val="both"/>
        <w:rPr>
          <w:rFonts w:asciiTheme="minorHAnsi" w:hAnsiTheme="minorHAnsi" w:cstheme="minorHAnsi"/>
          <w:sz w:val="22"/>
          <w:szCs w:val="22"/>
        </w:rPr>
      </w:pPr>
      <w:r w:rsidRPr="007D4751">
        <w:rPr>
          <w:rFonts w:asciiTheme="minorHAnsi" w:hAnsiTheme="minorHAnsi" w:cstheme="minorHAnsi"/>
          <w:sz w:val="22"/>
          <w:szCs w:val="22"/>
        </w:rPr>
        <w:t xml:space="preserve">„produs ca serviciu” care permite reutilizarea, recondiționarea și colectarea produselor după încheierea ciclului de utilizare, în acord cu subcriteriile A3 și A4 din grila de evaluare. Creșterea indicelui EBITDA cu minimum 15% în termen de 3 ani de la finalizarea investiției, ca urmare a dezvoltării unei linii de producție cu marjă comercială superioară, a optimizării costurilor prin utilizarea de materiale reciclate și a captării unui segment de piață cu valoare adăugată ridicată. Acest obiectiv susține performanța economică și răspunde subcriteriului B5 din grila ETF. Contribuția directă la obiectivele asumate prin Strategia Națională pentru Economia Circulară și Pactul Verde European, prin dezvoltarea de produse cu durată lungă de viață, grad ridicat de reparabilitate și componente provenite din surse locale sau regionale, aspecte care corespund cerințelor din subcriteriile A6 și A8. Dezvoltarea unei platforme digitale integrate care să gestioneze comenzile, logistica inversă, monitorizarea utilizării produselor și oferirea serviciilor post-vânzare, contribuind astfel la digitalizarea proceselor și la </w:t>
      </w:r>
      <w:r w:rsidRPr="007D4751">
        <w:rPr>
          <w:rFonts w:asciiTheme="minorHAnsi" w:hAnsiTheme="minorHAnsi" w:cstheme="minorHAnsi"/>
          <w:sz w:val="22"/>
          <w:szCs w:val="22"/>
        </w:rPr>
        <w:lastRenderedPageBreak/>
        <w:t>îmbunătățirea relației cu clienții, în conformitate cu cerințele privind transformarea digitală asociată investițiilor verzi. Prin realizarea acestor obiective, proiectul aduce o valoare adăugată semnificativă atât întreprinderii, cât și ecosistemului economic local, asigurând un grad ridicat de relevanță, fezabilitate și contribuție la tranziția către o economie circulară, inovatoare și sustenabilă.</w:t>
      </w:r>
    </w:p>
    <w:p w14:paraId="0D324FA5" w14:textId="4D1122AB" w:rsidR="00C5040E" w:rsidRPr="0073194F" w:rsidRDefault="00C5040E" w:rsidP="007D4751">
      <w:pPr>
        <w:tabs>
          <w:tab w:val="left" w:pos="0"/>
          <w:tab w:val="left" w:pos="2340"/>
        </w:tabs>
        <w:spacing w:line="240" w:lineRule="auto"/>
        <w:ind w:left="-426" w:right="-23"/>
        <w:jc w:val="both"/>
        <w:rPr>
          <w:rFonts w:asciiTheme="minorHAnsi" w:hAnsiTheme="minorHAnsi" w:cstheme="minorHAnsi"/>
          <w:sz w:val="22"/>
          <w:szCs w:val="22"/>
        </w:rPr>
      </w:pPr>
      <w:r w:rsidRPr="0073194F">
        <w:rPr>
          <w:rFonts w:asciiTheme="minorHAnsi" w:hAnsiTheme="minorHAnsi" w:cstheme="minorHAnsi"/>
          <w:b/>
          <w:sz w:val="22"/>
          <w:szCs w:val="22"/>
        </w:rPr>
        <w:t xml:space="preserve">Data </w:t>
      </w:r>
      <w:r w:rsidR="009842FA" w:rsidRPr="0073194F">
        <w:rPr>
          <w:rFonts w:asciiTheme="minorHAnsi" w:hAnsiTheme="minorHAnsi" w:cstheme="minorHAnsi"/>
          <w:b/>
          <w:sz w:val="22"/>
          <w:szCs w:val="22"/>
        </w:rPr>
        <w:t>î</w:t>
      </w:r>
      <w:r w:rsidRPr="0073194F">
        <w:rPr>
          <w:rFonts w:asciiTheme="minorHAnsi" w:hAnsiTheme="minorHAnsi" w:cstheme="minorHAnsi"/>
          <w:b/>
          <w:sz w:val="22"/>
          <w:szCs w:val="22"/>
        </w:rPr>
        <w:t>nceperii proiectului:</w:t>
      </w:r>
      <w:r w:rsidRPr="0073194F">
        <w:rPr>
          <w:rFonts w:asciiTheme="minorHAnsi" w:hAnsiTheme="minorHAnsi" w:cstheme="minorHAnsi"/>
          <w:sz w:val="22"/>
          <w:szCs w:val="22"/>
        </w:rPr>
        <w:t xml:space="preserve"> </w:t>
      </w:r>
      <w:r w:rsidR="007D4751">
        <w:rPr>
          <w:rFonts w:asciiTheme="minorHAnsi" w:hAnsiTheme="minorHAnsi" w:cstheme="minorHAnsi"/>
          <w:sz w:val="22"/>
          <w:szCs w:val="22"/>
        </w:rPr>
        <w:t>23</w:t>
      </w:r>
      <w:r w:rsidR="00E416CA">
        <w:rPr>
          <w:rFonts w:asciiTheme="minorHAnsi" w:hAnsiTheme="minorHAnsi" w:cstheme="minorHAnsi"/>
          <w:sz w:val="22"/>
          <w:szCs w:val="22"/>
        </w:rPr>
        <w:t>.</w:t>
      </w:r>
      <w:r w:rsidR="007D4751">
        <w:rPr>
          <w:rFonts w:asciiTheme="minorHAnsi" w:hAnsiTheme="minorHAnsi" w:cstheme="minorHAnsi"/>
          <w:sz w:val="22"/>
          <w:szCs w:val="22"/>
        </w:rPr>
        <w:t>06</w:t>
      </w:r>
      <w:r w:rsidR="00E416CA">
        <w:rPr>
          <w:rFonts w:asciiTheme="minorHAnsi" w:hAnsiTheme="minorHAnsi" w:cstheme="minorHAnsi"/>
          <w:sz w:val="22"/>
          <w:szCs w:val="22"/>
        </w:rPr>
        <w:t>.202</w:t>
      </w:r>
      <w:r w:rsidR="007D4751">
        <w:rPr>
          <w:rFonts w:asciiTheme="minorHAnsi" w:hAnsiTheme="minorHAnsi" w:cstheme="minorHAnsi"/>
          <w:sz w:val="22"/>
          <w:szCs w:val="22"/>
        </w:rPr>
        <w:t>6</w:t>
      </w:r>
    </w:p>
    <w:p w14:paraId="0D324FA6" w14:textId="49DA3C1B" w:rsidR="00C5040E" w:rsidRPr="0073194F" w:rsidRDefault="00C5040E" w:rsidP="00C5040E">
      <w:pPr>
        <w:tabs>
          <w:tab w:val="left" w:pos="0"/>
          <w:tab w:val="left" w:pos="2340"/>
        </w:tabs>
        <w:spacing w:line="240" w:lineRule="auto"/>
        <w:ind w:left="-426" w:right="-23"/>
        <w:jc w:val="both"/>
        <w:rPr>
          <w:rFonts w:asciiTheme="minorHAnsi" w:hAnsiTheme="minorHAnsi" w:cstheme="minorHAnsi"/>
          <w:sz w:val="22"/>
          <w:szCs w:val="22"/>
        </w:rPr>
      </w:pPr>
      <w:r w:rsidRPr="0073194F">
        <w:rPr>
          <w:rFonts w:asciiTheme="minorHAnsi" w:hAnsiTheme="minorHAnsi" w:cstheme="minorHAnsi"/>
          <w:b/>
          <w:sz w:val="22"/>
          <w:szCs w:val="22"/>
        </w:rPr>
        <w:t>Data finaliz</w:t>
      </w:r>
      <w:r w:rsidR="009842FA" w:rsidRPr="0073194F">
        <w:rPr>
          <w:rFonts w:asciiTheme="minorHAnsi" w:hAnsiTheme="minorHAnsi" w:cstheme="minorHAnsi"/>
          <w:b/>
          <w:sz w:val="22"/>
          <w:szCs w:val="22"/>
        </w:rPr>
        <w:t>ă</w:t>
      </w:r>
      <w:r w:rsidRPr="0073194F">
        <w:rPr>
          <w:rFonts w:asciiTheme="minorHAnsi" w:hAnsiTheme="minorHAnsi" w:cstheme="minorHAnsi"/>
          <w:b/>
          <w:sz w:val="22"/>
          <w:szCs w:val="22"/>
        </w:rPr>
        <w:t>rii proiectului:</w:t>
      </w:r>
      <w:r w:rsidRPr="0073194F">
        <w:rPr>
          <w:rFonts w:asciiTheme="minorHAnsi" w:hAnsiTheme="minorHAnsi" w:cstheme="minorHAnsi"/>
          <w:sz w:val="22"/>
          <w:szCs w:val="22"/>
        </w:rPr>
        <w:t xml:space="preserve"> </w:t>
      </w:r>
      <w:r w:rsidR="007D4751">
        <w:rPr>
          <w:rFonts w:asciiTheme="minorHAnsi" w:hAnsiTheme="minorHAnsi" w:cstheme="minorHAnsi"/>
          <w:sz w:val="22"/>
          <w:szCs w:val="22"/>
        </w:rPr>
        <w:t>23</w:t>
      </w:r>
      <w:r w:rsidR="0073194F" w:rsidRPr="0073194F">
        <w:rPr>
          <w:rFonts w:asciiTheme="minorHAnsi" w:hAnsiTheme="minorHAnsi" w:cstheme="minorHAnsi"/>
          <w:sz w:val="22"/>
          <w:szCs w:val="22"/>
        </w:rPr>
        <w:t>.</w:t>
      </w:r>
      <w:r w:rsidR="007D4751">
        <w:rPr>
          <w:rFonts w:asciiTheme="minorHAnsi" w:hAnsiTheme="minorHAnsi" w:cstheme="minorHAnsi"/>
          <w:sz w:val="22"/>
          <w:szCs w:val="22"/>
        </w:rPr>
        <w:t>05</w:t>
      </w:r>
      <w:r w:rsidR="0073194F" w:rsidRPr="0073194F">
        <w:rPr>
          <w:rFonts w:asciiTheme="minorHAnsi" w:hAnsiTheme="minorHAnsi" w:cstheme="minorHAnsi"/>
          <w:sz w:val="22"/>
          <w:szCs w:val="22"/>
        </w:rPr>
        <w:t>.</w:t>
      </w:r>
      <w:r w:rsidR="004464D9">
        <w:rPr>
          <w:rFonts w:asciiTheme="minorHAnsi" w:hAnsiTheme="minorHAnsi" w:cstheme="minorHAnsi"/>
          <w:sz w:val="22"/>
          <w:szCs w:val="22"/>
        </w:rPr>
        <w:t>202</w:t>
      </w:r>
      <w:r w:rsidR="007D4751">
        <w:rPr>
          <w:rFonts w:asciiTheme="minorHAnsi" w:hAnsiTheme="minorHAnsi" w:cstheme="minorHAnsi"/>
          <w:sz w:val="22"/>
          <w:szCs w:val="22"/>
        </w:rPr>
        <w:t>8</w:t>
      </w:r>
    </w:p>
    <w:p w14:paraId="19A6C1B6" w14:textId="77777777" w:rsidR="007D4751" w:rsidRDefault="00F72506" w:rsidP="00C5040E">
      <w:pPr>
        <w:tabs>
          <w:tab w:val="left" w:pos="0"/>
          <w:tab w:val="left" w:pos="2340"/>
        </w:tabs>
        <w:spacing w:line="240" w:lineRule="auto"/>
        <w:ind w:left="-426" w:right="-23"/>
        <w:jc w:val="both"/>
        <w:rPr>
          <w:rFonts w:asciiTheme="minorHAnsi" w:hAnsiTheme="minorHAnsi" w:cstheme="minorHAnsi"/>
          <w:sz w:val="22"/>
          <w:szCs w:val="22"/>
        </w:rPr>
      </w:pPr>
      <w:r w:rsidRPr="0073194F">
        <w:rPr>
          <w:rFonts w:asciiTheme="minorHAnsi" w:hAnsiTheme="minorHAnsi" w:cstheme="minorHAnsi"/>
          <w:b/>
          <w:sz w:val="22"/>
          <w:szCs w:val="22"/>
        </w:rPr>
        <w:t>Locul de implementare</w:t>
      </w:r>
      <w:r w:rsidRPr="0073194F">
        <w:rPr>
          <w:rFonts w:asciiTheme="minorHAnsi" w:hAnsiTheme="minorHAnsi" w:cstheme="minorHAnsi"/>
          <w:sz w:val="22"/>
          <w:szCs w:val="22"/>
        </w:rPr>
        <w:t xml:space="preserve"> </w:t>
      </w:r>
      <w:r w:rsidR="007D4751" w:rsidRPr="007D4751">
        <w:rPr>
          <w:rFonts w:asciiTheme="minorHAnsi" w:hAnsiTheme="minorHAnsi" w:cstheme="minorHAnsi"/>
          <w:sz w:val="22"/>
          <w:szCs w:val="22"/>
        </w:rPr>
        <w:t xml:space="preserve">Jud. Suceava, UAT Rădăuți, Loc. Rădăuți, </w:t>
      </w:r>
      <w:proofErr w:type="spellStart"/>
      <w:r w:rsidR="007D4751" w:rsidRPr="007D4751">
        <w:rPr>
          <w:rFonts w:asciiTheme="minorHAnsi" w:hAnsiTheme="minorHAnsi" w:cstheme="minorHAnsi"/>
          <w:sz w:val="22"/>
          <w:szCs w:val="22"/>
        </w:rPr>
        <w:t>Str</w:t>
      </w:r>
      <w:proofErr w:type="spellEnd"/>
      <w:r w:rsidR="007D4751" w:rsidRPr="007D4751">
        <w:rPr>
          <w:rFonts w:asciiTheme="minorHAnsi" w:hAnsiTheme="minorHAnsi" w:cstheme="minorHAnsi"/>
          <w:sz w:val="22"/>
          <w:szCs w:val="22"/>
        </w:rPr>
        <w:t xml:space="preserve"> Aviator Niculescu, Nr. 6, Nr. Cadastral 59217 și Jud. Suceava, UAT Rădăuți, Loc. Rădăuți, </w:t>
      </w:r>
      <w:proofErr w:type="spellStart"/>
      <w:r w:rsidR="007D4751" w:rsidRPr="007D4751">
        <w:rPr>
          <w:rFonts w:asciiTheme="minorHAnsi" w:hAnsiTheme="minorHAnsi" w:cstheme="minorHAnsi"/>
          <w:sz w:val="22"/>
          <w:szCs w:val="22"/>
        </w:rPr>
        <w:t>Str</w:t>
      </w:r>
      <w:proofErr w:type="spellEnd"/>
      <w:r w:rsidR="007D4751" w:rsidRPr="007D4751">
        <w:rPr>
          <w:rFonts w:asciiTheme="minorHAnsi" w:hAnsiTheme="minorHAnsi" w:cstheme="minorHAnsi"/>
          <w:sz w:val="22"/>
          <w:szCs w:val="22"/>
        </w:rPr>
        <w:t xml:space="preserve"> Aviator Niculescu, Nr. 6 A, Nr. Cadastral 59216.</w:t>
      </w:r>
    </w:p>
    <w:p w14:paraId="18F1E55A" w14:textId="697A1877" w:rsidR="007D4751" w:rsidRDefault="00F72506" w:rsidP="00C5040E">
      <w:pPr>
        <w:tabs>
          <w:tab w:val="left" w:pos="0"/>
          <w:tab w:val="left" w:pos="2340"/>
        </w:tabs>
        <w:spacing w:line="240" w:lineRule="auto"/>
        <w:ind w:left="-426" w:right="-23"/>
        <w:jc w:val="both"/>
        <w:rPr>
          <w:rFonts w:asciiTheme="minorHAnsi" w:hAnsiTheme="minorHAnsi" w:cstheme="minorHAnsi"/>
          <w:sz w:val="22"/>
          <w:szCs w:val="22"/>
        </w:rPr>
      </w:pPr>
      <w:r w:rsidRPr="0073194F">
        <w:rPr>
          <w:rFonts w:asciiTheme="minorHAnsi" w:hAnsiTheme="minorHAnsi" w:cstheme="minorHAnsi"/>
          <w:b/>
          <w:sz w:val="22"/>
          <w:szCs w:val="22"/>
        </w:rPr>
        <w:t>Valoarea total</w:t>
      </w:r>
      <w:r w:rsidR="009842FA" w:rsidRPr="0073194F">
        <w:rPr>
          <w:rFonts w:asciiTheme="minorHAnsi" w:hAnsiTheme="minorHAnsi" w:cstheme="minorHAnsi"/>
          <w:b/>
          <w:sz w:val="22"/>
          <w:szCs w:val="22"/>
        </w:rPr>
        <w:t>ă</w:t>
      </w:r>
      <w:r w:rsidRPr="0073194F">
        <w:rPr>
          <w:rFonts w:asciiTheme="minorHAnsi" w:hAnsiTheme="minorHAnsi" w:cstheme="minorHAnsi"/>
          <w:sz w:val="22"/>
          <w:szCs w:val="22"/>
        </w:rPr>
        <w:t xml:space="preserve"> a proiectului este de </w:t>
      </w:r>
      <w:r w:rsidR="007D4751" w:rsidRPr="007D4751">
        <w:rPr>
          <w:rFonts w:asciiTheme="minorHAnsi" w:hAnsiTheme="minorHAnsi" w:cstheme="minorHAnsi"/>
          <w:b/>
          <w:bCs/>
          <w:sz w:val="22"/>
          <w:szCs w:val="22"/>
        </w:rPr>
        <w:t>11.117.214,63 L</w:t>
      </w:r>
      <w:r w:rsidRPr="007D4751">
        <w:rPr>
          <w:rFonts w:asciiTheme="minorHAnsi" w:hAnsiTheme="minorHAnsi" w:cstheme="minorHAnsi"/>
          <w:b/>
          <w:bCs/>
          <w:sz w:val="22"/>
          <w:szCs w:val="22"/>
        </w:rPr>
        <w:t>ei</w:t>
      </w:r>
      <w:r w:rsidRPr="0073194F">
        <w:rPr>
          <w:rFonts w:asciiTheme="minorHAnsi" w:hAnsiTheme="minorHAnsi" w:cstheme="minorHAnsi"/>
          <w:sz w:val="22"/>
          <w:szCs w:val="22"/>
        </w:rPr>
        <w:t>, din care</w:t>
      </w:r>
      <w:r w:rsidR="007D4751">
        <w:rPr>
          <w:rFonts w:asciiTheme="minorHAnsi" w:hAnsiTheme="minorHAnsi" w:cstheme="minorHAnsi"/>
          <w:sz w:val="22"/>
          <w:szCs w:val="22"/>
        </w:rPr>
        <w:t>:</w:t>
      </w:r>
    </w:p>
    <w:p w14:paraId="6063A7BF" w14:textId="6617F913" w:rsidR="007D4751" w:rsidRDefault="007D4751" w:rsidP="00C5040E">
      <w:pPr>
        <w:tabs>
          <w:tab w:val="left" w:pos="0"/>
          <w:tab w:val="left" w:pos="2340"/>
        </w:tabs>
        <w:spacing w:line="240" w:lineRule="auto"/>
        <w:ind w:left="-426" w:right="-23"/>
        <w:jc w:val="both"/>
        <w:rPr>
          <w:rFonts w:asciiTheme="minorHAnsi" w:hAnsiTheme="minorHAnsi" w:cstheme="minorHAnsi"/>
          <w:sz w:val="22"/>
          <w:szCs w:val="22"/>
        </w:rPr>
      </w:pPr>
      <w:r w:rsidRPr="007D4751">
        <w:rPr>
          <w:rFonts w:asciiTheme="minorHAnsi" w:hAnsiTheme="minorHAnsi" w:cstheme="minorHAnsi"/>
          <w:sz w:val="22"/>
          <w:szCs w:val="22"/>
        </w:rPr>
        <w:t>Valoare  eligibilă nerambursabilă  din partea  fondurilor (FEDR</w:t>
      </w:r>
      <w:r>
        <w:rPr>
          <w:rFonts w:asciiTheme="minorHAnsi" w:hAnsiTheme="minorHAnsi" w:cstheme="minorHAnsi"/>
          <w:sz w:val="22"/>
          <w:szCs w:val="22"/>
        </w:rPr>
        <w:t xml:space="preserve">): </w:t>
      </w:r>
      <w:r w:rsidRPr="007D4751">
        <w:rPr>
          <w:rFonts w:asciiTheme="minorHAnsi" w:hAnsiTheme="minorHAnsi" w:cstheme="minorHAnsi"/>
          <w:b/>
          <w:bCs/>
          <w:sz w:val="22"/>
          <w:szCs w:val="22"/>
        </w:rPr>
        <w:t>4.095.342,88 Lei</w:t>
      </w:r>
    </w:p>
    <w:p w14:paraId="79EFD801" w14:textId="45F4B113" w:rsidR="007D4751" w:rsidRDefault="007D4751" w:rsidP="00C5040E">
      <w:pPr>
        <w:tabs>
          <w:tab w:val="left" w:pos="0"/>
          <w:tab w:val="left" w:pos="2340"/>
        </w:tabs>
        <w:spacing w:line="240" w:lineRule="auto"/>
        <w:ind w:left="-426" w:right="-23"/>
        <w:jc w:val="both"/>
        <w:rPr>
          <w:rFonts w:asciiTheme="minorHAnsi" w:hAnsiTheme="minorHAnsi" w:cstheme="minorHAnsi"/>
          <w:sz w:val="22"/>
          <w:szCs w:val="22"/>
        </w:rPr>
      </w:pPr>
      <w:r w:rsidRPr="007D4751">
        <w:rPr>
          <w:rFonts w:asciiTheme="minorHAnsi" w:hAnsiTheme="minorHAnsi" w:cstheme="minorHAnsi"/>
          <w:sz w:val="22"/>
          <w:szCs w:val="22"/>
        </w:rPr>
        <w:t>Valoarea  eligibilă nerambursabilă  din bugetul național</w:t>
      </w:r>
      <w:r>
        <w:rPr>
          <w:rFonts w:asciiTheme="minorHAnsi" w:hAnsiTheme="minorHAnsi" w:cstheme="minorHAnsi"/>
          <w:sz w:val="22"/>
          <w:szCs w:val="22"/>
        </w:rPr>
        <w:t xml:space="preserve">: </w:t>
      </w:r>
      <w:r w:rsidRPr="007D4751">
        <w:rPr>
          <w:rFonts w:asciiTheme="minorHAnsi" w:hAnsiTheme="minorHAnsi" w:cstheme="minorHAnsi"/>
          <w:sz w:val="22"/>
          <w:szCs w:val="22"/>
        </w:rPr>
        <w:t>7</w:t>
      </w:r>
      <w:r w:rsidRPr="007D4751">
        <w:rPr>
          <w:rFonts w:asciiTheme="minorHAnsi" w:hAnsiTheme="minorHAnsi" w:cstheme="minorHAnsi"/>
          <w:b/>
          <w:bCs/>
          <w:sz w:val="22"/>
          <w:szCs w:val="22"/>
        </w:rPr>
        <w:t>22.707,57 Lei</w:t>
      </w:r>
    </w:p>
    <w:p w14:paraId="58DCBDB2" w14:textId="24050B21" w:rsidR="007D4751" w:rsidRDefault="007D4751" w:rsidP="00C5040E">
      <w:pPr>
        <w:tabs>
          <w:tab w:val="left" w:pos="0"/>
          <w:tab w:val="left" w:pos="2340"/>
        </w:tabs>
        <w:spacing w:line="240" w:lineRule="auto"/>
        <w:ind w:left="-426" w:right="-23"/>
        <w:jc w:val="both"/>
        <w:rPr>
          <w:rFonts w:asciiTheme="minorHAnsi" w:hAnsiTheme="minorHAnsi" w:cstheme="minorHAnsi"/>
          <w:sz w:val="22"/>
          <w:szCs w:val="22"/>
        </w:rPr>
      </w:pPr>
      <w:r w:rsidRPr="007D4751">
        <w:rPr>
          <w:rFonts w:asciiTheme="minorHAnsi" w:hAnsiTheme="minorHAnsi" w:cstheme="minorHAnsi"/>
          <w:sz w:val="22"/>
          <w:szCs w:val="22"/>
        </w:rPr>
        <w:t>Valoare  cofinanțare eligibilă beneficiar</w:t>
      </w:r>
      <w:r>
        <w:rPr>
          <w:rFonts w:asciiTheme="minorHAnsi" w:hAnsiTheme="minorHAnsi" w:cstheme="minorHAnsi"/>
          <w:sz w:val="22"/>
          <w:szCs w:val="22"/>
        </w:rPr>
        <w:t xml:space="preserve">: </w:t>
      </w:r>
      <w:r w:rsidRPr="007D4751">
        <w:rPr>
          <w:rFonts w:asciiTheme="minorHAnsi" w:hAnsiTheme="minorHAnsi" w:cstheme="minorHAnsi"/>
          <w:b/>
          <w:bCs/>
          <w:sz w:val="22"/>
          <w:szCs w:val="22"/>
        </w:rPr>
        <w:t>4.078.107,69 Lei</w:t>
      </w:r>
    </w:p>
    <w:p w14:paraId="5A8BD6F0" w14:textId="08BCBB70" w:rsidR="007D4751" w:rsidRDefault="007D4751" w:rsidP="007D4751">
      <w:pPr>
        <w:tabs>
          <w:tab w:val="left" w:pos="0"/>
          <w:tab w:val="left" w:pos="2340"/>
        </w:tabs>
        <w:spacing w:line="240" w:lineRule="auto"/>
        <w:ind w:left="-426" w:right="-23"/>
        <w:jc w:val="both"/>
        <w:rPr>
          <w:rFonts w:asciiTheme="minorHAnsi" w:hAnsiTheme="minorHAnsi" w:cstheme="minorHAnsi"/>
          <w:sz w:val="22"/>
          <w:szCs w:val="22"/>
        </w:rPr>
      </w:pPr>
      <w:r w:rsidRPr="007D4751">
        <w:rPr>
          <w:rFonts w:asciiTheme="minorHAnsi" w:hAnsiTheme="minorHAnsi" w:cstheme="minorHAnsi"/>
          <w:sz w:val="22"/>
          <w:szCs w:val="22"/>
        </w:rPr>
        <w:t xml:space="preserve">Valoare totală neeligibilă a proiectului, </w:t>
      </w:r>
      <w:proofErr w:type="spellStart"/>
      <w:r w:rsidRPr="007D4751">
        <w:rPr>
          <w:rFonts w:asciiTheme="minorHAnsi" w:hAnsiTheme="minorHAnsi" w:cstheme="minorHAnsi"/>
          <w:sz w:val="22"/>
          <w:szCs w:val="22"/>
        </w:rPr>
        <w:t>incl</w:t>
      </w:r>
      <w:proofErr w:type="spellEnd"/>
      <w:r w:rsidRPr="007D4751">
        <w:rPr>
          <w:rFonts w:asciiTheme="minorHAnsi" w:hAnsiTheme="minorHAnsi" w:cstheme="minorHAnsi"/>
          <w:sz w:val="22"/>
          <w:szCs w:val="22"/>
        </w:rPr>
        <w:t>. TVA neeligibil</w:t>
      </w:r>
      <w:r>
        <w:rPr>
          <w:rFonts w:asciiTheme="minorHAnsi" w:hAnsiTheme="minorHAnsi" w:cstheme="minorHAnsi"/>
          <w:sz w:val="22"/>
          <w:szCs w:val="22"/>
        </w:rPr>
        <w:t xml:space="preserve">: </w:t>
      </w:r>
      <w:r w:rsidRPr="007D4751">
        <w:rPr>
          <w:rFonts w:asciiTheme="minorHAnsi" w:hAnsiTheme="minorHAnsi" w:cstheme="minorHAnsi"/>
          <w:b/>
          <w:bCs/>
          <w:sz w:val="22"/>
          <w:szCs w:val="22"/>
        </w:rPr>
        <w:t>2.221.056,49 Lei</w:t>
      </w:r>
    </w:p>
    <w:p w14:paraId="0D324FA9" w14:textId="7502E208" w:rsidR="00F72506" w:rsidRPr="0073194F" w:rsidRDefault="00773B16" w:rsidP="00C5040E">
      <w:pPr>
        <w:tabs>
          <w:tab w:val="left" w:pos="0"/>
          <w:tab w:val="left" w:pos="2340"/>
        </w:tabs>
        <w:spacing w:line="240" w:lineRule="auto"/>
        <w:ind w:left="-426" w:right="-23"/>
        <w:jc w:val="both"/>
        <w:rPr>
          <w:rFonts w:asciiTheme="minorHAnsi" w:hAnsiTheme="minorHAnsi" w:cstheme="minorHAnsi"/>
          <w:sz w:val="22"/>
          <w:szCs w:val="22"/>
        </w:rPr>
      </w:pPr>
      <w:r w:rsidRPr="0073194F">
        <w:rPr>
          <w:b/>
          <w:noProof/>
          <w:sz w:val="40"/>
          <w:szCs w:val="40"/>
        </w:rPr>
        <mc:AlternateContent>
          <mc:Choice Requires="wps">
            <w:drawing>
              <wp:anchor distT="0" distB="0" distL="114300" distR="114300" simplePos="0" relativeHeight="251663360" behindDoc="1" locked="0" layoutInCell="1" allowOverlap="1" wp14:anchorId="0D324FAB" wp14:editId="5CC39FF8">
                <wp:simplePos x="0" y="0"/>
                <wp:positionH relativeFrom="margin">
                  <wp:posOffset>-292735</wp:posOffset>
                </wp:positionH>
                <wp:positionV relativeFrom="paragraph">
                  <wp:posOffset>234674</wp:posOffset>
                </wp:positionV>
                <wp:extent cx="6568440" cy="810883"/>
                <wp:effectExtent l="0" t="0" r="22860" b="2794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8440" cy="810883"/>
                        </a:xfrm>
                        <a:prstGeom prst="rect">
                          <a:avLst/>
                        </a:prstGeom>
                        <a:solidFill>
                          <a:srgbClr val="FFFFFF"/>
                        </a:solidFill>
                        <a:ln w="9525">
                          <a:solidFill>
                            <a:srgbClr val="000000"/>
                          </a:solidFill>
                          <a:miter lim="800000"/>
                          <a:headEnd/>
                          <a:tailEnd/>
                        </a:ln>
                      </wps:spPr>
                      <wps:txbx>
                        <w:txbxContent>
                          <w:p w14:paraId="03CB77B5" w14:textId="1FC6442F" w:rsidR="007D4751" w:rsidRDefault="007D4751" w:rsidP="00436CE1">
                            <w:pPr>
                              <w:jc w:val="center"/>
                              <w:rPr>
                                <w:rFonts w:ascii="Calibri" w:hAnsi="Calibri"/>
                                <w:b/>
                                <w:i/>
                                <w:u w:val="single"/>
                                <w:lang w:val="en-US"/>
                              </w:rPr>
                            </w:pPr>
                            <w:r w:rsidRPr="007D4751">
                              <w:rPr>
                                <w:rFonts w:ascii="Calibri" w:hAnsi="Calibri"/>
                                <w:b/>
                                <w:i/>
                                <w:u w:val="single"/>
                                <w:lang w:val="en-US"/>
                              </w:rPr>
                              <w:t xml:space="preserve">ALEXIANA GROUP </w:t>
                            </w:r>
                            <w:r w:rsidR="00D125D3">
                              <w:rPr>
                                <w:rFonts w:ascii="Calibri" w:hAnsi="Calibri"/>
                                <w:b/>
                                <w:i/>
                                <w:u w:val="single"/>
                                <w:lang w:val="en-US"/>
                              </w:rPr>
                              <w:t>S.R.L.</w:t>
                            </w:r>
                          </w:p>
                          <w:p w14:paraId="0D324FBE" w14:textId="403DED79" w:rsidR="00F72506" w:rsidRPr="0073194F" w:rsidRDefault="00F72506" w:rsidP="00436CE1">
                            <w:pPr>
                              <w:jc w:val="center"/>
                              <w:rPr>
                                <w:rFonts w:ascii="Calibri" w:hAnsi="Calibri"/>
                                <w:b/>
                                <w:lang w:val="en-US"/>
                              </w:rPr>
                            </w:pPr>
                            <w:r w:rsidRPr="0073194F">
                              <w:rPr>
                                <w:rFonts w:ascii="Calibri" w:hAnsi="Calibri"/>
                                <w:b/>
                                <w:lang w:val="en-US"/>
                              </w:rPr>
                              <w:t xml:space="preserve">Date de contact:  </w:t>
                            </w:r>
                            <w:proofErr w:type="spellStart"/>
                            <w:r w:rsidR="007D4751" w:rsidRPr="007D4751">
                              <w:rPr>
                                <w:rFonts w:ascii="Calibri" w:hAnsi="Calibri"/>
                                <w:b/>
                                <w:lang w:val="en-US"/>
                              </w:rPr>
                              <w:t>comuna</w:t>
                            </w:r>
                            <w:proofErr w:type="spellEnd"/>
                            <w:r w:rsidR="007D4751" w:rsidRPr="007D4751">
                              <w:rPr>
                                <w:rFonts w:ascii="Calibri" w:hAnsi="Calibri"/>
                                <w:b/>
                                <w:lang w:val="en-US"/>
                              </w:rPr>
                              <w:t xml:space="preserve"> </w:t>
                            </w:r>
                            <w:proofErr w:type="spellStart"/>
                            <w:r w:rsidR="007D4751" w:rsidRPr="007D4751">
                              <w:rPr>
                                <w:rFonts w:ascii="Calibri" w:hAnsi="Calibri"/>
                                <w:b/>
                                <w:lang w:val="en-US"/>
                              </w:rPr>
                              <w:t>Cacica</w:t>
                            </w:r>
                            <w:proofErr w:type="spellEnd"/>
                            <w:r w:rsidR="007D4751" w:rsidRPr="007D4751">
                              <w:rPr>
                                <w:rFonts w:ascii="Calibri" w:hAnsi="Calibri"/>
                                <w:b/>
                                <w:lang w:val="en-US"/>
                              </w:rPr>
                              <w:t xml:space="preserve">, str. </w:t>
                            </w:r>
                            <w:proofErr w:type="spellStart"/>
                            <w:r w:rsidR="007D4751" w:rsidRPr="007D4751">
                              <w:rPr>
                                <w:rFonts w:ascii="Calibri" w:hAnsi="Calibri"/>
                                <w:b/>
                                <w:lang w:val="en-US"/>
                              </w:rPr>
                              <w:t>Principală</w:t>
                            </w:r>
                            <w:proofErr w:type="spellEnd"/>
                            <w:r w:rsidR="007D4751" w:rsidRPr="007D4751">
                              <w:rPr>
                                <w:rFonts w:ascii="Calibri" w:hAnsi="Calibri"/>
                                <w:b/>
                                <w:lang w:val="en-US"/>
                              </w:rPr>
                              <w:t xml:space="preserve">, bl. 2, parter, </w:t>
                            </w:r>
                            <w:proofErr w:type="spellStart"/>
                            <w:r w:rsidR="007D4751" w:rsidRPr="007D4751">
                              <w:rPr>
                                <w:rFonts w:ascii="Calibri" w:hAnsi="Calibri"/>
                                <w:b/>
                                <w:lang w:val="en-US"/>
                              </w:rPr>
                              <w:t>localitatea</w:t>
                            </w:r>
                            <w:proofErr w:type="spellEnd"/>
                            <w:r w:rsidR="007D4751" w:rsidRPr="007D4751">
                              <w:rPr>
                                <w:rFonts w:ascii="Calibri" w:hAnsi="Calibri"/>
                                <w:b/>
                                <w:lang w:val="en-US"/>
                              </w:rPr>
                              <w:t xml:space="preserve"> </w:t>
                            </w:r>
                            <w:proofErr w:type="spellStart"/>
                            <w:r w:rsidR="007D4751" w:rsidRPr="007D4751">
                              <w:rPr>
                                <w:rFonts w:ascii="Calibri" w:hAnsi="Calibri"/>
                                <w:b/>
                                <w:lang w:val="en-US"/>
                              </w:rPr>
                              <w:t>Cacica</w:t>
                            </w:r>
                            <w:proofErr w:type="spellEnd"/>
                            <w:r w:rsidR="007D4751" w:rsidRPr="007D4751">
                              <w:rPr>
                                <w:rFonts w:ascii="Calibri" w:hAnsi="Calibri"/>
                                <w:b/>
                                <w:lang w:val="en-US"/>
                              </w:rPr>
                              <w:t xml:space="preserve">, </w:t>
                            </w:r>
                            <w:proofErr w:type="spellStart"/>
                            <w:r w:rsidR="007D4751" w:rsidRPr="007D4751">
                              <w:rPr>
                                <w:rFonts w:ascii="Calibri" w:hAnsi="Calibri"/>
                                <w:b/>
                                <w:lang w:val="en-US"/>
                              </w:rPr>
                              <w:t>județul</w:t>
                            </w:r>
                            <w:proofErr w:type="spellEnd"/>
                            <w:r w:rsidR="007D4751" w:rsidRPr="007D4751">
                              <w:rPr>
                                <w:rFonts w:ascii="Calibri" w:hAnsi="Calibri"/>
                                <w:b/>
                                <w:lang w:val="en-US"/>
                              </w:rPr>
                              <w:t xml:space="preserve"> Suceava, </w:t>
                            </w:r>
                            <w:proofErr w:type="spellStart"/>
                            <w:r w:rsidR="007D4751" w:rsidRPr="007D4751">
                              <w:rPr>
                                <w:rFonts w:ascii="Calibri" w:hAnsi="Calibri"/>
                                <w:b/>
                                <w:lang w:val="en-US"/>
                              </w:rPr>
                              <w:t>România</w:t>
                            </w:r>
                            <w:proofErr w:type="spellEnd"/>
                            <w:r w:rsidR="007D4751" w:rsidRPr="007D4751">
                              <w:rPr>
                                <w:rFonts w:ascii="Calibri" w:hAnsi="Calibri"/>
                                <w:b/>
                                <w:lang w:val="en-US"/>
                              </w:rPr>
                              <w:t xml:space="preserve">, </w:t>
                            </w:r>
                            <w:proofErr w:type="spellStart"/>
                            <w:r w:rsidR="007D4751" w:rsidRPr="007D4751">
                              <w:rPr>
                                <w:rFonts w:ascii="Calibri" w:hAnsi="Calibri"/>
                                <w:b/>
                                <w:lang w:val="en-US"/>
                              </w:rPr>
                              <w:t>telefon</w:t>
                            </w:r>
                            <w:proofErr w:type="spellEnd"/>
                            <w:r w:rsidR="007D4751" w:rsidRPr="007D4751">
                              <w:rPr>
                                <w:rFonts w:ascii="Calibri" w:hAnsi="Calibri"/>
                                <w:b/>
                                <w:lang w:val="en-US"/>
                              </w:rPr>
                              <w:t xml:space="preserve"> 0745126435, </w:t>
                            </w:r>
                            <w:proofErr w:type="spellStart"/>
                            <w:r w:rsidR="007D4751" w:rsidRPr="007D4751">
                              <w:rPr>
                                <w:rFonts w:ascii="Calibri" w:hAnsi="Calibri"/>
                                <w:b/>
                                <w:lang w:val="en-US"/>
                              </w:rPr>
                              <w:t>poștă</w:t>
                            </w:r>
                            <w:proofErr w:type="spellEnd"/>
                            <w:r w:rsidR="007D4751" w:rsidRPr="007D4751">
                              <w:rPr>
                                <w:rFonts w:ascii="Calibri" w:hAnsi="Calibri"/>
                                <w:b/>
                                <w:lang w:val="en-US"/>
                              </w:rPr>
                              <w:t xml:space="preserve"> </w:t>
                            </w:r>
                            <w:proofErr w:type="spellStart"/>
                            <w:r w:rsidR="007D4751" w:rsidRPr="007D4751">
                              <w:rPr>
                                <w:rFonts w:ascii="Calibri" w:hAnsi="Calibri"/>
                                <w:b/>
                                <w:lang w:val="en-US"/>
                              </w:rPr>
                              <w:t>electronică</w:t>
                            </w:r>
                            <w:proofErr w:type="spellEnd"/>
                            <w:r w:rsidR="007D4751" w:rsidRPr="007D4751">
                              <w:rPr>
                                <w:rFonts w:ascii="Calibri" w:hAnsi="Calibri"/>
                                <w:b/>
                                <w:lang w:val="en-US"/>
                              </w:rPr>
                              <w:t>: angel@alexiana.ro</w:t>
                            </w:r>
                          </w:p>
                          <w:p w14:paraId="0D324FBF" w14:textId="5BBD3011" w:rsidR="00F72506" w:rsidRPr="0073194F" w:rsidRDefault="00F72506" w:rsidP="00436CE1">
                            <w:pPr>
                              <w:jc w:val="center"/>
                              <w:rPr>
                                <w:rFonts w:ascii="Calibri" w:hAnsi="Calibri"/>
                                <w:b/>
                                <w:lang w:val="en-US"/>
                              </w:rPr>
                            </w:pPr>
                            <w:proofErr w:type="spellStart"/>
                            <w:r w:rsidRPr="0073194F">
                              <w:rPr>
                                <w:rFonts w:ascii="Calibri" w:hAnsi="Calibri"/>
                                <w:b/>
                                <w:lang w:val="en-US"/>
                              </w:rPr>
                              <w:t>Telefon</w:t>
                            </w:r>
                            <w:proofErr w:type="spellEnd"/>
                            <w:r w:rsidRPr="0073194F">
                              <w:rPr>
                                <w:rFonts w:ascii="Calibri" w:hAnsi="Calibri"/>
                                <w:b/>
                                <w:lang w:val="en-US"/>
                              </w:rPr>
                              <w:t xml:space="preserve">: </w:t>
                            </w:r>
                            <w:r w:rsidR="007D4751" w:rsidRPr="007D4751">
                              <w:rPr>
                                <w:rFonts w:ascii="Calibri" w:hAnsi="Calibri"/>
                                <w:b/>
                                <w:lang w:val="en-US"/>
                              </w:rPr>
                              <w:t>0745126435</w:t>
                            </w:r>
                            <w:r w:rsidR="007D4751">
                              <w:rPr>
                                <w:rFonts w:ascii="Calibri" w:hAnsi="Calibri"/>
                                <w:b/>
                                <w:lang w:val="en-US"/>
                              </w:rPr>
                              <w:t xml:space="preserve"> </w:t>
                            </w:r>
                            <w:r w:rsidR="00204A6B" w:rsidRPr="00204A6B">
                              <w:rPr>
                                <w:rFonts w:ascii="Calibri" w:hAnsi="Calibri"/>
                                <w:b/>
                                <w:lang w:val="en-US"/>
                              </w:rPr>
                              <w:t>,</w:t>
                            </w:r>
                            <w:r w:rsidRPr="0073194F">
                              <w:rPr>
                                <w:rFonts w:ascii="Calibri" w:hAnsi="Calibri"/>
                                <w:b/>
                                <w:lang w:val="en-US"/>
                              </w:rPr>
                              <w:t xml:space="preserve"> e-mail: </w:t>
                            </w:r>
                            <w:r w:rsidR="007D4751" w:rsidRPr="007D4751">
                              <w:rPr>
                                <w:rFonts w:ascii="Calibri" w:hAnsi="Calibri"/>
                                <w:b/>
                                <w:lang w:val="en-US"/>
                              </w:rPr>
                              <w:t>angel@alexiana.ro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24FAB" id="Rectangle 4" o:spid="_x0000_s1026" style="position:absolute;left:0;text-align:left;margin-left:-23.05pt;margin-top:18.5pt;width:517.2pt;height:63.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">
                <v:textbox>
                  <w:txbxContent>
                    <w:p w14:paraId="03CB77B5" w14:textId="1FC6442F" w:rsidR="007D4751" w:rsidRDefault="007D4751" w:rsidP="00436CE1">
                      <w:pPr>
                        <w:jc w:val="center"/>
                        <w:rPr>
                          <w:rFonts w:ascii="Calibri" w:hAnsi="Calibri"/>
                          <w:b/>
                          <w:i/>
                          <w:u w:val="single"/>
                          <w:lang w:val="en-US"/>
                        </w:rPr>
                      </w:pPr>
                      <w:r w:rsidRPr="007D4751">
                        <w:rPr>
                          <w:rFonts w:ascii="Calibri" w:hAnsi="Calibri"/>
                          <w:b/>
                          <w:i/>
                          <w:u w:val="single"/>
                          <w:lang w:val="en-US"/>
                        </w:rPr>
                        <w:t xml:space="preserve">ALEXIANA GROUP </w:t>
                      </w:r>
                      <w:r w:rsidR="00D125D3">
                        <w:rPr>
                          <w:rFonts w:ascii="Calibri" w:hAnsi="Calibri"/>
                          <w:b/>
                          <w:i/>
                          <w:u w:val="single"/>
                          <w:lang w:val="en-US"/>
                        </w:rPr>
                        <w:t>S.R.L.</w:t>
                      </w:r>
                    </w:p>
                    <w:p w14:paraId="0D324FBE" w14:textId="403DED79" w:rsidR="00F72506" w:rsidRPr="0073194F" w:rsidRDefault="00F72506" w:rsidP="00436CE1">
                      <w:pPr>
                        <w:jc w:val="center"/>
                        <w:rPr>
                          <w:rFonts w:ascii="Calibri" w:hAnsi="Calibri"/>
                          <w:b/>
                          <w:lang w:val="en-US"/>
                        </w:rPr>
                      </w:pPr>
                      <w:r w:rsidRPr="0073194F">
                        <w:rPr>
                          <w:rFonts w:ascii="Calibri" w:hAnsi="Calibri"/>
                          <w:b/>
                          <w:lang w:val="en-US"/>
                        </w:rPr>
                        <w:t xml:space="preserve">Date de contact:  </w:t>
                      </w:r>
                      <w:r w:rsidR="007D4751" w:rsidRPr="007D4751">
                        <w:rPr>
                          <w:rFonts w:ascii="Calibri" w:hAnsi="Calibri"/>
                          <w:b/>
                          <w:lang w:val="en-US"/>
                        </w:rPr>
                        <w:t>comuna Cacica, str. Principală, bl. 2, parter, localitatea Cacica, județul Suceava, România, telefon 0745126435, poștă electronică: angel@alexiana.ro</w:t>
                      </w:r>
                    </w:p>
                    <w:p w14:paraId="0D324FBF" w14:textId="5BBD3011" w:rsidR="00F72506" w:rsidRPr="0073194F" w:rsidRDefault="00F72506" w:rsidP="00436CE1">
                      <w:pPr>
                        <w:jc w:val="center"/>
                        <w:rPr>
                          <w:rFonts w:ascii="Calibri" w:hAnsi="Calibri"/>
                          <w:b/>
                          <w:lang w:val="en-US"/>
                        </w:rPr>
                      </w:pPr>
                      <w:r w:rsidRPr="0073194F">
                        <w:rPr>
                          <w:rFonts w:ascii="Calibri" w:hAnsi="Calibri"/>
                          <w:b/>
                          <w:lang w:val="en-US"/>
                        </w:rPr>
                        <w:t xml:space="preserve">Telefon: </w:t>
                      </w:r>
                      <w:r w:rsidR="007D4751" w:rsidRPr="007D4751">
                        <w:rPr>
                          <w:rFonts w:ascii="Calibri" w:hAnsi="Calibri"/>
                          <w:b/>
                          <w:lang w:val="en-US"/>
                        </w:rPr>
                        <w:t>0745126435</w:t>
                      </w:r>
                      <w:r w:rsidR="007D4751">
                        <w:rPr>
                          <w:rFonts w:ascii="Calibri" w:hAnsi="Calibri"/>
                          <w:b/>
                          <w:lang w:val="en-US"/>
                        </w:rPr>
                        <w:t xml:space="preserve"> </w:t>
                      </w:r>
                      <w:r w:rsidR="00204A6B" w:rsidRPr="00204A6B">
                        <w:rPr>
                          <w:rFonts w:ascii="Calibri" w:hAnsi="Calibri"/>
                          <w:b/>
                          <w:lang w:val="en-US"/>
                        </w:rPr>
                        <w:t>,</w:t>
                      </w:r>
                      <w:r w:rsidRPr="0073194F">
                        <w:rPr>
                          <w:rFonts w:ascii="Calibri" w:hAnsi="Calibri"/>
                          <w:b/>
                          <w:lang w:val="en-US"/>
                        </w:rPr>
                        <w:t xml:space="preserve"> e-mail: </w:t>
                      </w:r>
                      <w:r w:rsidR="007D4751" w:rsidRPr="007D4751">
                        <w:rPr>
                          <w:rFonts w:ascii="Calibri" w:hAnsi="Calibri"/>
                          <w:b/>
                          <w:lang w:val="en-US"/>
                        </w:rPr>
                        <w:t>angel@alexiana.ro</w:t>
                      </w:r>
                    </w:p>
                  </w:txbxContent>
                </v:textbox>
                <w10:wrap anchorx="margin"/>
              </v:rect>
            </w:pict>
          </mc:Fallback>
        </mc:AlternateContent>
      </w:r>
    </w:p>
    <w:p w14:paraId="0D324FAA" w14:textId="0C072B0E" w:rsidR="00A84941" w:rsidRPr="0073194F" w:rsidRDefault="00A84941" w:rsidP="00436CE1">
      <w:pPr>
        <w:jc w:val="center"/>
        <w:rPr>
          <w:b/>
          <w:sz w:val="40"/>
          <w:szCs w:val="40"/>
        </w:rPr>
      </w:pPr>
    </w:p>
    <w:sectPr w:rsidR="00A84941" w:rsidRPr="0073194F" w:rsidSect="00F34B7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9A20" w14:textId="77777777" w:rsidR="0009147D" w:rsidRDefault="0009147D" w:rsidP="00436CE1">
      <w:pPr>
        <w:spacing w:line="240" w:lineRule="auto"/>
      </w:pPr>
      <w:r>
        <w:separator/>
      </w:r>
    </w:p>
  </w:endnote>
  <w:endnote w:type="continuationSeparator" w:id="0">
    <w:p w14:paraId="520C1402" w14:textId="77777777" w:rsidR="0009147D" w:rsidRDefault="0009147D" w:rsidP="00436C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4FB5" w14:textId="073131C1" w:rsidR="00436CE1" w:rsidRDefault="00597CC3">
    <w:pPr>
      <w:pStyle w:val="Subsol"/>
    </w:pPr>
    <w:r>
      <w:rPr>
        <w:noProof/>
      </w:rPr>
      <w:drawing>
        <wp:anchor distT="0" distB="0" distL="114300" distR="114300" simplePos="0" relativeHeight="251660800" behindDoc="0" locked="0" layoutInCell="1" allowOverlap="1" wp14:anchorId="054E76EF" wp14:editId="0C1E9F33">
          <wp:simplePos x="0" y="0"/>
          <wp:positionH relativeFrom="column">
            <wp:posOffset>3340735</wp:posOffset>
          </wp:positionH>
          <wp:positionV relativeFrom="paragraph">
            <wp:posOffset>-74295</wp:posOffset>
          </wp:positionV>
          <wp:extent cx="3084830" cy="226695"/>
          <wp:effectExtent l="0" t="0" r="1270" b="1905"/>
          <wp:wrapSquare wrapText="bothSides"/>
          <wp:docPr id="596684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830" cy="2266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3B780" w14:textId="77777777" w:rsidR="0009147D" w:rsidRDefault="0009147D" w:rsidP="00436CE1">
      <w:pPr>
        <w:spacing w:line="240" w:lineRule="auto"/>
      </w:pPr>
      <w:r>
        <w:separator/>
      </w:r>
    </w:p>
  </w:footnote>
  <w:footnote w:type="continuationSeparator" w:id="0">
    <w:p w14:paraId="206C8D2E" w14:textId="77777777" w:rsidR="0009147D" w:rsidRDefault="0009147D" w:rsidP="00436C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4FB4" w14:textId="41D57A95" w:rsidR="00436CE1" w:rsidRDefault="00597CC3">
    <w:pPr>
      <w:pStyle w:val="Antet"/>
    </w:pPr>
    <w:r>
      <w:rPr>
        <w:noProof/>
      </w:rPr>
      <w:drawing>
        <wp:inline distT="0" distB="0" distL="0" distR="0" wp14:anchorId="44C27DFD" wp14:editId="2C29274D">
          <wp:extent cx="5943600" cy="819921"/>
          <wp:effectExtent l="0" t="0" r="0" b="0"/>
          <wp:docPr id="1220423006" name="Picture 122042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D-Head.wmf"/>
                  <pic:cNvPicPr/>
                </pic:nvPicPr>
                <pic:blipFill>
                  <a:blip r:embed="rId1">
                    <a:extLst>
                      <a:ext uri="{28A0092B-C50C-407E-A947-70E740481C1C}">
                        <a14:useLocalDpi xmlns:a14="http://schemas.microsoft.com/office/drawing/2010/main" val="0"/>
                      </a:ext>
                    </a:extLst>
                  </a:blip>
                  <a:stretch>
                    <a:fillRect/>
                  </a:stretch>
                </pic:blipFill>
                <pic:spPr>
                  <a:xfrm>
                    <a:off x="0" y="0"/>
                    <a:ext cx="5943600" cy="8199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965F1"/>
    <w:multiLevelType w:val="hybridMultilevel"/>
    <w:tmpl w:val="361671FE"/>
    <w:lvl w:ilvl="0" w:tplc="04090001">
      <w:start w:val="1"/>
      <w:numFmt w:val="bullet"/>
      <w:lvlText w:val=""/>
      <w:lvlJc w:val="left"/>
      <w:pPr>
        <w:ind w:left="294"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675D21A6"/>
    <w:multiLevelType w:val="hybridMultilevel"/>
    <w:tmpl w:val="5AB68146"/>
    <w:lvl w:ilvl="0" w:tplc="8766BB12">
      <w:numFmt w:val="bullet"/>
      <w:lvlText w:val="-"/>
      <w:lvlJc w:val="left"/>
      <w:pPr>
        <w:ind w:left="-66" w:hanging="360"/>
      </w:pPr>
      <w:rPr>
        <w:rFonts w:ascii="Calibri" w:eastAsia="Calibri" w:hAnsi="Calibri" w:cs="Calibr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num w:numId="1" w16cid:durableId="1989737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3956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CE1"/>
    <w:rsid w:val="0009147D"/>
    <w:rsid w:val="000A741B"/>
    <w:rsid w:val="00161046"/>
    <w:rsid w:val="001F0590"/>
    <w:rsid w:val="00204A6B"/>
    <w:rsid w:val="002125FE"/>
    <w:rsid w:val="00212828"/>
    <w:rsid w:val="002965F5"/>
    <w:rsid w:val="002B529E"/>
    <w:rsid w:val="002C189F"/>
    <w:rsid w:val="002E0239"/>
    <w:rsid w:val="00332BA4"/>
    <w:rsid w:val="00350352"/>
    <w:rsid w:val="00351040"/>
    <w:rsid w:val="00361CF0"/>
    <w:rsid w:val="003B2596"/>
    <w:rsid w:val="003B7C91"/>
    <w:rsid w:val="003E4209"/>
    <w:rsid w:val="004146D2"/>
    <w:rsid w:val="00436CE1"/>
    <w:rsid w:val="004464D9"/>
    <w:rsid w:val="00455C35"/>
    <w:rsid w:val="004844B6"/>
    <w:rsid w:val="00495F80"/>
    <w:rsid w:val="004E739B"/>
    <w:rsid w:val="004F7B11"/>
    <w:rsid w:val="005277B5"/>
    <w:rsid w:val="00597CC3"/>
    <w:rsid w:val="005D5AD0"/>
    <w:rsid w:val="005E246E"/>
    <w:rsid w:val="005E5F1E"/>
    <w:rsid w:val="005F6AC9"/>
    <w:rsid w:val="00617021"/>
    <w:rsid w:val="00640CD7"/>
    <w:rsid w:val="0067089F"/>
    <w:rsid w:val="006B0B20"/>
    <w:rsid w:val="006B10D8"/>
    <w:rsid w:val="006F3B1C"/>
    <w:rsid w:val="007049DD"/>
    <w:rsid w:val="0073194F"/>
    <w:rsid w:val="00744F33"/>
    <w:rsid w:val="007503F4"/>
    <w:rsid w:val="00773B16"/>
    <w:rsid w:val="00775A81"/>
    <w:rsid w:val="007B1A2F"/>
    <w:rsid w:val="007B4E12"/>
    <w:rsid w:val="007D4751"/>
    <w:rsid w:val="007F1DC4"/>
    <w:rsid w:val="00804761"/>
    <w:rsid w:val="008065C6"/>
    <w:rsid w:val="00870B04"/>
    <w:rsid w:val="008C007C"/>
    <w:rsid w:val="008D364E"/>
    <w:rsid w:val="008F1665"/>
    <w:rsid w:val="00951120"/>
    <w:rsid w:val="0097524F"/>
    <w:rsid w:val="009842FA"/>
    <w:rsid w:val="009B14D2"/>
    <w:rsid w:val="00A726EE"/>
    <w:rsid w:val="00A84941"/>
    <w:rsid w:val="00AB74A9"/>
    <w:rsid w:val="00AF6120"/>
    <w:rsid w:val="00B726D5"/>
    <w:rsid w:val="00BA0B18"/>
    <w:rsid w:val="00BA58B3"/>
    <w:rsid w:val="00BF26ED"/>
    <w:rsid w:val="00C147F5"/>
    <w:rsid w:val="00C2322A"/>
    <w:rsid w:val="00C32273"/>
    <w:rsid w:val="00C5040E"/>
    <w:rsid w:val="00C67766"/>
    <w:rsid w:val="00C67C77"/>
    <w:rsid w:val="00CA2F18"/>
    <w:rsid w:val="00CC5B3B"/>
    <w:rsid w:val="00CF1C20"/>
    <w:rsid w:val="00D125D3"/>
    <w:rsid w:val="00D1710E"/>
    <w:rsid w:val="00D31781"/>
    <w:rsid w:val="00D528E7"/>
    <w:rsid w:val="00D66500"/>
    <w:rsid w:val="00DA1968"/>
    <w:rsid w:val="00DA76F1"/>
    <w:rsid w:val="00DB4C93"/>
    <w:rsid w:val="00DD5B35"/>
    <w:rsid w:val="00DE3590"/>
    <w:rsid w:val="00E40ADF"/>
    <w:rsid w:val="00E416CA"/>
    <w:rsid w:val="00E80595"/>
    <w:rsid w:val="00E900B5"/>
    <w:rsid w:val="00EA239A"/>
    <w:rsid w:val="00EA4E91"/>
    <w:rsid w:val="00EA569D"/>
    <w:rsid w:val="00EE134E"/>
    <w:rsid w:val="00F34B74"/>
    <w:rsid w:val="00F72506"/>
    <w:rsid w:val="00FA1D2F"/>
    <w:rsid w:val="00FB1F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24F97"/>
  <w15:docId w15:val="{7F4971FD-C75F-4B0B-B3FA-89FF20B6F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E1"/>
    <w:pPr>
      <w:spacing w:after="0" w:line="276" w:lineRule="auto"/>
    </w:pPr>
    <w:rPr>
      <w:rFonts w:ascii="Times New Roman" w:eastAsia="Calibri" w:hAnsi="Times New Roman" w:cs="Times New Roman"/>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436CE1"/>
    <w:pPr>
      <w:tabs>
        <w:tab w:val="center" w:pos="4536"/>
        <w:tab w:val="right" w:pos="9072"/>
      </w:tabs>
      <w:spacing w:line="240" w:lineRule="auto"/>
    </w:pPr>
  </w:style>
  <w:style w:type="character" w:customStyle="1" w:styleId="SubsolCaracter">
    <w:name w:val="Subsol Caracter"/>
    <w:basedOn w:val="Fontdeparagrafimplicit"/>
    <w:link w:val="Subsol"/>
    <w:uiPriority w:val="99"/>
    <w:rsid w:val="00436CE1"/>
    <w:rPr>
      <w:rFonts w:ascii="Times New Roman" w:eastAsia="Calibri" w:hAnsi="Times New Roman" w:cs="Times New Roman"/>
      <w:sz w:val="20"/>
      <w:szCs w:val="20"/>
      <w:lang w:val="ro-RO" w:eastAsia="ro-RO"/>
    </w:rPr>
  </w:style>
  <w:style w:type="paragraph" w:styleId="Antet">
    <w:name w:val="header"/>
    <w:basedOn w:val="Normal"/>
    <w:link w:val="AntetCaracter"/>
    <w:uiPriority w:val="99"/>
    <w:unhideWhenUsed/>
    <w:rsid w:val="00436CE1"/>
    <w:pPr>
      <w:tabs>
        <w:tab w:val="center" w:pos="4680"/>
        <w:tab w:val="right" w:pos="9360"/>
      </w:tabs>
      <w:spacing w:line="240" w:lineRule="auto"/>
    </w:pPr>
  </w:style>
  <w:style w:type="character" w:customStyle="1" w:styleId="AntetCaracter">
    <w:name w:val="Antet Caracter"/>
    <w:basedOn w:val="Fontdeparagrafimplicit"/>
    <w:link w:val="Antet"/>
    <w:uiPriority w:val="99"/>
    <w:rsid w:val="00436CE1"/>
    <w:rPr>
      <w:rFonts w:ascii="Times New Roman" w:eastAsia="Calibri" w:hAnsi="Times New Roman" w:cs="Times New Roman"/>
      <w:sz w:val="20"/>
      <w:szCs w:val="20"/>
      <w:lang w:val="ro-RO" w:eastAsia="ro-RO"/>
    </w:rPr>
  </w:style>
  <w:style w:type="character" w:styleId="Hyperlink">
    <w:name w:val="Hyperlink"/>
    <w:rsid w:val="00F72506"/>
    <w:rPr>
      <w:color w:val="0000FF"/>
      <w:u w:val="single"/>
    </w:rPr>
  </w:style>
  <w:style w:type="paragraph" w:styleId="Listparagraf">
    <w:name w:val="List Paragraph"/>
    <w:basedOn w:val="Normal"/>
    <w:uiPriority w:val="34"/>
    <w:qFormat/>
    <w:rsid w:val="00C504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779</Words>
  <Characters>4520</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 Hofman</dc:creator>
  <cp:lastModifiedBy>User</cp:lastModifiedBy>
  <cp:revision>12</cp:revision>
  <dcterms:created xsi:type="dcterms:W3CDTF">2024-11-13T11:55:00Z</dcterms:created>
  <dcterms:modified xsi:type="dcterms:W3CDTF">2026-07-15T05:21:00Z</dcterms:modified>
</cp:coreProperties>
</file>